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6C1B2" w14:textId="3E95AA14" w:rsidR="00946B57" w:rsidRPr="005745EC" w:rsidRDefault="00375F38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0EAAA333" wp14:editId="20DD200A">
            <wp:simplePos x="0" y="0"/>
            <wp:positionH relativeFrom="page">
              <wp:posOffset>-108316</wp:posOffset>
            </wp:positionH>
            <wp:positionV relativeFrom="paragraph">
              <wp:posOffset>-1260475</wp:posOffset>
            </wp:positionV>
            <wp:extent cx="10804891" cy="76390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891" cy="76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B57" w:rsidRPr="005745EC">
        <w:rPr>
          <w:rFonts w:ascii="Arial Narrow" w:hAnsi="Arial Narrow"/>
          <w:sz w:val="24"/>
          <w:szCs w:val="24"/>
        </w:rPr>
        <w:br w:type="page"/>
      </w:r>
    </w:p>
    <w:p w14:paraId="0B746ED9" w14:textId="77777777" w:rsidR="00A34DCA" w:rsidRPr="005745EC" w:rsidRDefault="00A34DCA">
      <w:pPr>
        <w:rPr>
          <w:rFonts w:ascii="Arial Narrow" w:hAnsi="Arial Narrow"/>
          <w:sz w:val="24"/>
          <w:szCs w:val="24"/>
        </w:rPr>
      </w:pPr>
      <w:r w:rsidRPr="005745EC">
        <w:rPr>
          <w:rFonts w:ascii="Arial Narrow" w:hAnsi="Arial Narrow"/>
          <w:sz w:val="24"/>
          <w:szCs w:val="24"/>
        </w:rPr>
        <w:lastRenderedPageBreak/>
        <w:br w:type="page"/>
      </w:r>
    </w:p>
    <w:p w14:paraId="6005F389" w14:textId="209E11A7" w:rsidR="005745EC" w:rsidRPr="005745EC" w:rsidRDefault="005745EC" w:rsidP="00276986">
      <w:pPr>
        <w:shd w:val="clear" w:color="auto" w:fill="C45911" w:themeFill="accent2" w:themeFillShade="BF"/>
        <w:spacing w:after="0"/>
        <w:jc w:val="center"/>
        <w:rPr>
          <w:rFonts w:ascii="Arial Narrow" w:hAnsi="Arial Narrow"/>
          <w:b/>
          <w:bCs/>
          <w:color w:val="FFFFFF" w:themeColor="background1"/>
          <w:sz w:val="24"/>
          <w:szCs w:val="24"/>
        </w:rPr>
      </w:pPr>
      <w:r w:rsidRPr="005745EC">
        <w:rPr>
          <w:rFonts w:ascii="Arial Narrow" w:hAnsi="Arial Narrow"/>
          <w:b/>
          <w:bCs/>
          <w:color w:val="FFFFFF" w:themeColor="background1"/>
          <w:sz w:val="24"/>
          <w:szCs w:val="24"/>
        </w:rPr>
        <w:lastRenderedPageBreak/>
        <w:t>INFORME ESTADÍSTICO TRIMESTRAL DEL BUZÓN DE ATENCIÓN A LA CIUDADANÍA</w:t>
      </w:r>
    </w:p>
    <w:p w14:paraId="6B17E4F8" w14:textId="7E646578" w:rsidR="005745EC" w:rsidRPr="005745EC" w:rsidRDefault="005745EC" w:rsidP="00276986">
      <w:pPr>
        <w:shd w:val="clear" w:color="auto" w:fill="C45911" w:themeFill="accent2" w:themeFillShade="BF"/>
        <w:spacing w:after="0"/>
        <w:jc w:val="center"/>
        <w:rPr>
          <w:rFonts w:ascii="Arial Narrow" w:hAnsi="Arial Narrow"/>
          <w:b/>
          <w:bCs/>
          <w:color w:val="FFFFFF" w:themeColor="background1"/>
          <w:sz w:val="24"/>
          <w:szCs w:val="24"/>
        </w:rPr>
      </w:pPr>
      <w:r w:rsidRPr="005745EC">
        <w:rPr>
          <w:rFonts w:ascii="Arial Narrow" w:hAnsi="Arial Narrow"/>
          <w:b/>
          <w:bCs/>
          <w:color w:val="FFFFFF" w:themeColor="background1"/>
          <w:sz w:val="24"/>
          <w:szCs w:val="24"/>
        </w:rPr>
        <w:t>JULIO – SEPTIEMBRE 2020</w:t>
      </w:r>
    </w:p>
    <w:p w14:paraId="05B980ED" w14:textId="77777777" w:rsidR="005745EC" w:rsidRDefault="005745EC" w:rsidP="00CA083A">
      <w:pPr>
        <w:rPr>
          <w:rFonts w:ascii="Arial Narrow" w:hAnsi="Arial Narrow"/>
          <w:sz w:val="24"/>
          <w:szCs w:val="24"/>
          <w:highlight w:val="yellow"/>
        </w:rPr>
      </w:pPr>
    </w:p>
    <w:p w14:paraId="7C1057FD" w14:textId="77777777" w:rsidR="00375F38" w:rsidRDefault="005745EC" w:rsidP="00CA083A">
      <w:pPr>
        <w:rPr>
          <w:rFonts w:ascii="Arial Narrow" w:hAnsi="Arial Narrow"/>
          <w:sz w:val="24"/>
          <w:szCs w:val="24"/>
        </w:rPr>
      </w:pPr>
      <w:r w:rsidRPr="005745EC">
        <w:rPr>
          <w:rFonts w:ascii="Arial Narrow" w:hAnsi="Arial Narrow"/>
          <w:sz w:val="24"/>
          <w:szCs w:val="24"/>
        </w:rPr>
        <w:t>En los meses de julio, agosto y septiembre de</w:t>
      </w:r>
      <w:r w:rsidR="00230BA7" w:rsidRPr="005745EC">
        <w:rPr>
          <w:rFonts w:ascii="Arial Narrow" w:hAnsi="Arial Narrow"/>
          <w:sz w:val="24"/>
          <w:szCs w:val="24"/>
        </w:rPr>
        <w:t xml:space="preserve"> 2020 se han recibido en el Buzón de quejas, sugerencias y reclamaciones un total de </w:t>
      </w:r>
      <w:r w:rsidRPr="005745EC">
        <w:rPr>
          <w:rFonts w:ascii="Arial Narrow" w:hAnsi="Arial Narrow"/>
          <w:b/>
          <w:sz w:val="24"/>
          <w:szCs w:val="24"/>
        </w:rPr>
        <w:t>98</w:t>
      </w:r>
      <w:r w:rsidR="00EC3785" w:rsidRPr="005745EC">
        <w:rPr>
          <w:rFonts w:ascii="Arial Narrow" w:hAnsi="Arial Narrow"/>
          <w:b/>
          <w:sz w:val="24"/>
          <w:szCs w:val="24"/>
        </w:rPr>
        <w:t xml:space="preserve"> PETICIONES</w:t>
      </w:r>
      <w:r w:rsidR="00E0538B" w:rsidRPr="005745EC">
        <w:rPr>
          <w:rFonts w:ascii="Arial Narrow" w:hAnsi="Arial Narrow"/>
          <w:sz w:val="24"/>
          <w:szCs w:val="24"/>
        </w:rPr>
        <w:t>.</w:t>
      </w:r>
      <w:r w:rsidR="00984CE8" w:rsidRPr="005745EC">
        <w:rPr>
          <w:rFonts w:ascii="Arial Narrow" w:hAnsi="Arial Narrow"/>
          <w:sz w:val="24"/>
          <w:szCs w:val="24"/>
        </w:rPr>
        <w:t xml:space="preserve"> </w:t>
      </w:r>
    </w:p>
    <w:p w14:paraId="6AB23A01" w14:textId="021ABDB0" w:rsidR="00375F38" w:rsidRPr="00375F38" w:rsidRDefault="00375F38" w:rsidP="00375F38">
      <w:pPr>
        <w:pStyle w:val="Prrafodelista"/>
        <w:numPr>
          <w:ilvl w:val="0"/>
          <w:numId w:val="5"/>
        </w:numPr>
        <w:rPr>
          <w:rFonts w:ascii="Arial Narrow" w:hAnsi="Arial Narrow"/>
          <w:sz w:val="24"/>
          <w:szCs w:val="24"/>
        </w:rPr>
      </w:pPr>
      <w:r w:rsidRPr="001A7E66">
        <w:rPr>
          <w:rFonts w:ascii="Arial Narrow" w:hAnsi="Arial Narrow"/>
          <w:b/>
          <w:bCs/>
          <w:sz w:val="24"/>
          <w:szCs w:val="24"/>
        </w:rPr>
        <w:t>JULIO</w:t>
      </w:r>
      <w:r>
        <w:rPr>
          <w:rFonts w:ascii="Arial Narrow" w:hAnsi="Arial Narrow"/>
          <w:sz w:val="24"/>
          <w:szCs w:val="24"/>
        </w:rPr>
        <w:t>: 45 peticiones.</w:t>
      </w:r>
    </w:p>
    <w:p w14:paraId="70DF8BDB" w14:textId="56EBBC43" w:rsidR="00375F38" w:rsidRPr="00375F38" w:rsidRDefault="00375F38" w:rsidP="00375F38">
      <w:pPr>
        <w:pStyle w:val="Prrafodelista"/>
        <w:numPr>
          <w:ilvl w:val="0"/>
          <w:numId w:val="5"/>
        </w:numPr>
        <w:rPr>
          <w:rFonts w:ascii="Arial Narrow" w:hAnsi="Arial Narrow"/>
          <w:sz w:val="24"/>
          <w:szCs w:val="24"/>
        </w:rPr>
      </w:pPr>
      <w:r w:rsidRPr="001A7E66">
        <w:rPr>
          <w:rFonts w:ascii="Arial Narrow" w:hAnsi="Arial Narrow"/>
          <w:b/>
          <w:bCs/>
          <w:sz w:val="24"/>
          <w:szCs w:val="24"/>
        </w:rPr>
        <w:t>AGOSTO</w:t>
      </w:r>
      <w:r>
        <w:rPr>
          <w:rFonts w:ascii="Arial Narrow" w:hAnsi="Arial Narrow"/>
          <w:sz w:val="24"/>
          <w:szCs w:val="24"/>
        </w:rPr>
        <w:t>: 33 peticiones.</w:t>
      </w:r>
    </w:p>
    <w:p w14:paraId="458C5A16" w14:textId="2CA24071" w:rsidR="00375F38" w:rsidRPr="00375F38" w:rsidRDefault="00375F38" w:rsidP="00375F38">
      <w:pPr>
        <w:pStyle w:val="Prrafodelista"/>
        <w:numPr>
          <w:ilvl w:val="0"/>
          <w:numId w:val="5"/>
        </w:numPr>
        <w:rPr>
          <w:rFonts w:ascii="Arial Narrow" w:hAnsi="Arial Narrow"/>
          <w:sz w:val="24"/>
          <w:szCs w:val="24"/>
        </w:rPr>
      </w:pPr>
      <w:r w:rsidRPr="001A7E66">
        <w:rPr>
          <w:rFonts w:ascii="Arial Narrow" w:hAnsi="Arial Narrow"/>
          <w:b/>
          <w:bCs/>
          <w:sz w:val="24"/>
          <w:szCs w:val="24"/>
        </w:rPr>
        <w:t>SEPTIEMBRE</w:t>
      </w:r>
      <w:r>
        <w:rPr>
          <w:rFonts w:ascii="Arial Narrow" w:hAnsi="Arial Narrow"/>
          <w:sz w:val="24"/>
          <w:szCs w:val="24"/>
        </w:rPr>
        <w:t>: 20 peticiones.</w:t>
      </w:r>
    </w:p>
    <w:p w14:paraId="0B593C9D" w14:textId="6195AEF0" w:rsidR="00D4176B" w:rsidRDefault="00D4176B" w:rsidP="00CA083A">
      <w:pPr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1. PETICIONES POR </w:t>
      </w:r>
      <w:r w:rsidR="001A7E66">
        <w:rPr>
          <w:rFonts w:ascii="Arial Narrow" w:hAnsi="Arial Narrow"/>
          <w:b/>
          <w:bCs/>
          <w:sz w:val="24"/>
          <w:szCs w:val="24"/>
        </w:rPr>
        <w:t>SERVICIO O CENTRO</w:t>
      </w:r>
    </w:p>
    <w:p w14:paraId="3F071479" w14:textId="3566C932" w:rsidR="00C97615" w:rsidRPr="005745EC" w:rsidRDefault="001A7E66" w:rsidP="00CA083A">
      <w:pPr>
        <w:rPr>
          <w:rFonts w:ascii="Arial Narrow" w:hAnsi="Arial Narrow"/>
          <w:sz w:val="24"/>
          <w:szCs w:val="24"/>
          <w:highlight w:val="yellow"/>
        </w:rPr>
      </w:pPr>
      <w:r>
        <w:rPr>
          <w:rFonts w:ascii="Arial Narrow" w:hAnsi="Arial Narrow"/>
          <w:sz w:val="24"/>
          <w:szCs w:val="24"/>
        </w:rPr>
        <w:t>Reparto</w:t>
      </w:r>
      <w:r w:rsidR="00127C24">
        <w:rPr>
          <w:rFonts w:ascii="Arial Narrow" w:hAnsi="Arial Narrow"/>
          <w:sz w:val="24"/>
          <w:szCs w:val="24"/>
        </w:rPr>
        <w:t xml:space="preserve"> de peticiones por </w:t>
      </w:r>
      <w:r>
        <w:rPr>
          <w:rFonts w:ascii="Arial Narrow" w:hAnsi="Arial Narrow"/>
          <w:sz w:val="24"/>
          <w:szCs w:val="24"/>
        </w:rPr>
        <w:t>servicio o centro</w:t>
      </w:r>
      <w:r w:rsidR="00127C24">
        <w:rPr>
          <w:rFonts w:ascii="Arial Narrow" w:hAnsi="Arial Narrow"/>
          <w:sz w:val="24"/>
          <w:szCs w:val="24"/>
        </w:rPr>
        <w:t xml:space="preserve"> durante los tres meses:</w:t>
      </w:r>
      <w:r w:rsidR="00993C05" w:rsidRPr="005745EC">
        <w:rPr>
          <w:rFonts w:ascii="Arial Narrow" w:hAnsi="Arial Narrow"/>
          <w:sz w:val="24"/>
          <w:szCs w:val="24"/>
        </w:rPr>
        <w:t xml:space="preserve"> </w:t>
      </w:r>
    </w:p>
    <w:tbl>
      <w:tblPr>
        <w:tblStyle w:val="Tablaconcuadrcula5oscura-nfasis4"/>
        <w:tblW w:w="11619" w:type="dxa"/>
        <w:tblLayout w:type="fixed"/>
        <w:tblLook w:val="04A0" w:firstRow="1" w:lastRow="0" w:firstColumn="1" w:lastColumn="0" w:noHBand="0" w:noVBand="1"/>
      </w:tblPr>
      <w:tblGrid>
        <w:gridCol w:w="5098"/>
        <w:gridCol w:w="1630"/>
        <w:gridCol w:w="1630"/>
        <w:gridCol w:w="1630"/>
        <w:gridCol w:w="1631"/>
      </w:tblGrid>
      <w:tr w:rsidR="00FA306A" w:rsidRPr="005745EC" w14:paraId="33D74B17" w14:textId="77777777" w:rsidTr="001A7E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noWrap/>
            <w:hideMark/>
          </w:tcPr>
          <w:p w14:paraId="10C3C182" w14:textId="1683C8DD" w:rsidR="00FA306A" w:rsidRPr="00C97615" w:rsidRDefault="001A7E66" w:rsidP="000C025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SERVICIO O CENTRO</w:t>
            </w:r>
          </w:p>
        </w:tc>
        <w:tc>
          <w:tcPr>
            <w:tcW w:w="1630" w:type="dxa"/>
            <w:noWrap/>
            <w:hideMark/>
          </w:tcPr>
          <w:p w14:paraId="40E34004" w14:textId="7B6777CE" w:rsidR="00FA306A" w:rsidRPr="00C97615" w:rsidRDefault="001A7E66" w:rsidP="000C025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JULIO</w:t>
            </w:r>
          </w:p>
        </w:tc>
        <w:tc>
          <w:tcPr>
            <w:tcW w:w="1630" w:type="dxa"/>
            <w:noWrap/>
            <w:hideMark/>
          </w:tcPr>
          <w:p w14:paraId="691B9E3C" w14:textId="0D3E22A9" w:rsidR="00FA306A" w:rsidRPr="00C97615" w:rsidRDefault="001A7E66" w:rsidP="000C025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 xml:space="preserve">AGOSTO </w:t>
            </w:r>
          </w:p>
        </w:tc>
        <w:tc>
          <w:tcPr>
            <w:tcW w:w="1630" w:type="dxa"/>
            <w:noWrap/>
            <w:hideMark/>
          </w:tcPr>
          <w:p w14:paraId="63925A42" w14:textId="425D1ECF" w:rsidR="00FA306A" w:rsidRPr="00C97615" w:rsidRDefault="001A7E66" w:rsidP="000C025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SEPTIEMBRE</w:t>
            </w:r>
          </w:p>
        </w:tc>
        <w:tc>
          <w:tcPr>
            <w:tcW w:w="1631" w:type="dxa"/>
            <w:noWrap/>
            <w:hideMark/>
          </w:tcPr>
          <w:p w14:paraId="009D767D" w14:textId="77777777" w:rsidR="00FA306A" w:rsidRPr="00C97615" w:rsidRDefault="00FA306A" w:rsidP="000C025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TOTAL</w:t>
            </w:r>
          </w:p>
        </w:tc>
      </w:tr>
      <w:tr w:rsidR="00FA306A" w:rsidRPr="005745EC" w14:paraId="316641F3" w14:textId="77777777" w:rsidTr="001A7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hideMark/>
          </w:tcPr>
          <w:p w14:paraId="6568753D" w14:textId="77777777" w:rsidR="00FA306A" w:rsidRPr="00C97615" w:rsidRDefault="00FA306A" w:rsidP="000C025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Acción Social</w:t>
            </w:r>
          </w:p>
        </w:tc>
        <w:tc>
          <w:tcPr>
            <w:tcW w:w="1630" w:type="dxa"/>
            <w:noWrap/>
            <w:hideMark/>
          </w:tcPr>
          <w:p w14:paraId="7366A03A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1630" w:type="dxa"/>
            <w:noWrap/>
            <w:hideMark/>
          </w:tcPr>
          <w:p w14:paraId="431DCB5A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1630" w:type="dxa"/>
            <w:noWrap/>
            <w:hideMark/>
          </w:tcPr>
          <w:p w14:paraId="690F2651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1" w:type="dxa"/>
            <w:noWrap/>
            <w:hideMark/>
          </w:tcPr>
          <w:p w14:paraId="053DDD7A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3</w:t>
            </w:r>
          </w:p>
        </w:tc>
      </w:tr>
      <w:tr w:rsidR="00FA306A" w:rsidRPr="005745EC" w14:paraId="1F9FDA2C" w14:textId="77777777" w:rsidTr="001A7E6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hideMark/>
          </w:tcPr>
          <w:p w14:paraId="3AFCDCB2" w14:textId="77777777" w:rsidR="00FA306A" w:rsidRPr="00C97615" w:rsidRDefault="00FA306A" w:rsidP="000C025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Archivo Provincial</w:t>
            </w:r>
          </w:p>
        </w:tc>
        <w:tc>
          <w:tcPr>
            <w:tcW w:w="1630" w:type="dxa"/>
            <w:noWrap/>
            <w:hideMark/>
          </w:tcPr>
          <w:p w14:paraId="11AB7534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1630" w:type="dxa"/>
            <w:noWrap/>
            <w:hideMark/>
          </w:tcPr>
          <w:p w14:paraId="79BC0BE0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0" w:type="dxa"/>
            <w:noWrap/>
            <w:hideMark/>
          </w:tcPr>
          <w:p w14:paraId="3E209539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1" w:type="dxa"/>
            <w:noWrap/>
            <w:hideMark/>
          </w:tcPr>
          <w:p w14:paraId="03098780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1</w:t>
            </w:r>
          </w:p>
        </w:tc>
      </w:tr>
      <w:tr w:rsidR="00FA306A" w:rsidRPr="005745EC" w14:paraId="4E682C2C" w14:textId="77777777" w:rsidTr="001A7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hideMark/>
          </w:tcPr>
          <w:p w14:paraId="528184F4" w14:textId="77777777" w:rsidR="00FA306A" w:rsidRPr="00C97615" w:rsidRDefault="00FA306A" w:rsidP="000C025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Área de Asistencia y Cooperación a Municipios</w:t>
            </w:r>
          </w:p>
        </w:tc>
        <w:tc>
          <w:tcPr>
            <w:tcW w:w="1630" w:type="dxa"/>
            <w:noWrap/>
            <w:hideMark/>
          </w:tcPr>
          <w:p w14:paraId="4DD6739C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0" w:type="dxa"/>
            <w:noWrap/>
            <w:hideMark/>
          </w:tcPr>
          <w:p w14:paraId="371E01E3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0" w:type="dxa"/>
            <w:noWrap/>
            <w:hideMark/>
          </w:tcPr>
          <w:p w14:paraId="153B2F9E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1631" w:type="dxa"/>
            <w:noWrap/>
            <w:hideMark/>
          </w:tcPr>
          <w:p w14:paraId="1A9E852F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1</w:t>
            </w:r>
          </w:p>
        </w:tc>
      </w:tr>
      <w:tr w:rsidR="00FA306A" w:rsidRPr="005745EC" w14:paraId="79D6D804" w14:textId="77777777" w:rsidTr="001A7E6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hideMark/>
          </w:tcPr>
          <w:p w14:paraId="0D73747F" w14:textId="77777777" w:rsidR="00FA306A" w:rsidRPr="00C97615" w:rsidRDefault="00FA306A" w:rsidP="000C025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Área de Contratación y Administración Electrónica</w:t>
            </w:r>
          </w:p>
        </w:tc>
        <w:tc>
          <w:tcPr>
            <w:tcW w:w="1630" w:type="dxa"/>
            <w:noWrap/>
            <w:hideMark/>
          </w:tcPr>
          <w:p w14:paraId="2148DDD1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8</w:t>
            </w:r>
          </w:p>
        </w:tc>
        <w:tc>
          <w:tcPr>
            <w:tcW w:w="1630" w:type="dxa"/>
            <w:noWrap/>
            <w:hideMark/>
          </w:tcPr>
          <w:p w14:paraId="03725ED1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0" w:type="dxa"/>
            <w:noWrap/>
            <w:hideMark/>
          </w:tcPr>
          <w:p w14:paraId="55AC1AC4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1631" w:type="dxa"/>
            <w:noWrap/>
            <w:hideMark/>
          </w:tcPr>
          <w:p w14:paraId="468BBCCD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9</w:t>
            </w:r>
          </w:p>
        </w:tc>
      </w:tr>
      <w:tr w:rsidR="00FA306A" w:rsidRPr="005745EC" w14:paraId="10753FB2" w14:textId="77777777" w:rsidTr="001A7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hideMark/>
          </w:tcPr>
          <w:p w14:paraId="4229FF99" w14:textId="77777777" w:rsidR="00FA306A" w:rsidRPr="00C97615" w:rsidRDefault="00FA306A" w:rsidP="000C025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Asesoramiento a Municipios</w:t>
            </w:r>
          </w:p>
        </w:tc>
        <w:tc>
          <w:tcPr>
            <w:tcW w:w="1630" w:type="dxa"/>
            <w:noWrap/>
            <w:hideMark/>
          </w:tcPr>
          <w:p w14:paraId="603F6B05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1630" w:type="dxa"/>
            <w:noWrap/>
            <w:hideMark/>
          </w:tcPr>
          <w:p w14:paraId="7BF981DE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0" w:type="dxa"/>
            <w:noWrap/>
            <w:hideMark/>
          </w:tcPr>
          <w:p w14:paraId="2DF826CC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1" w:type="dxa"/>
            <w:noWrap/>
            <w:hideMark/>
          </w:tcPr>
          <w:p w14:paraId="23F53169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2</w:t>
            </w:r>
          </w:p>
        </w:tc>
      </w:tr>
      <w:tr w:rsidR="00FA306A" w:rsidRPr="005745EC" w14:paraId="780D8A82" w14:textId="77777777" w:rsidTr="001A7E6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hideMark/>
          </w:tcPr>
          <w:p w14:paraId="7D194C21" w14:textId="77777777" w:rsidR="00FA306A" w:rsidRPr="00C97615" w:rsidRDefault="00FA306A" w:rsidP="000C025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Consumo</w:t>
            </w:r>
          </w:p>
        </w:tc>
        <w:tc>
          <w:tcPr>
            <w:tcW w:w="1630" w:type="dxa"/>
            <w:noWrap/>
            <w:hideMark/>
          </w:tcPr>
          <w:p w14:paraId="4E8A7E3B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7</w:t>
            </w:r>
          </w:p>
        </w:tc>
        <w:tc>
          <w:tcPr>
            <w:tcW w:w="1630" w:type="dxa"/>
            <w:noWrap/>
            <w:hideMark/>
          </w:tcPr>
          <w:p w14:paraId="32197B2C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1630" w:type="dxa"/>
            <w:noWrap/>
            <w:hideMark/>
          </w:tcPr>
          <w:p w14:paraId="16970361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1631" w:type="dxa"/>
            <w:noWrap/>
            <w:hideMark/>
          </w:tcPr>
          <w:p w14:paraId="3A696326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13</w:t>
            </w:r>
          </w:p>
        </w:tc>
      </w:tr>
      <w:tr w:rsidR="00FA306A" w:rsidRPr="005745EC" w14:paraId="19B46132" w14:textId="77777777" w:rsidTr="001A7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hideMark/>
          </w:tcPr>
          <w:p w14:paraId="3A879809" w14:textId="77777777" w:rsidR="00FA306A" w:rsidRPr="00C97615" w:rsidRDefault="00FA306A" w:rsidP="000C025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Cultura</w:t>
            </w:r>
          </w:p>
        </w:tc>
        <w:tc>
          <w:tcPr>
            <w:tcW w:w="1630" w:type="dxa"/>
            <w:noWrap/>
            <w:hideMark/>
          </w:tcPr>
          <w:p w14:paraId="7EE06004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1630" w:type="dxa"/>
            <w:noWrap/>
            <w:hideMark/>
          </w:tcPr>
          <w:p w14:paraId="00D075FD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0" w:type="dxa"/>
            <w:noWrap/>
            <w:hideMark/>
          </w:tcPr>
          <w:p w14:paraId="584B1A30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1631" w:type="dxa"/>
            <w:noWrap/>
            <w:hideMark/>
          </w:tcPr>
          <w:p w14:paraId="543894E1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2</w:t>
            </w:r>
          </w:p>
        </w:tc>
      </w:tr>
      <w:tr w:rsidR="00FA306A" w:rsidRPr="005745EC" w14:paraId="1F6BFBA4" w14:textId="77777777" w:rsidTr="001A7E6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hideMark/>
          </w:tcPr>
          <w:p w14:paraId="38016C65" w14:textId="77777777" w:rsidR="00FA306A" w:rsidRPr="00C97615" w:rsidRDefault="00FA306A" w:rsidP="000C025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Deportes y Juventud</w:t>
            </w:r>
          </w:p>
        </w:tc>
        <w:tc>
          <w:tcPr>
            <w:tcW w:w="1630" w:type="dxa"/>
            <w:noWrap/>
            <w:hideMark/>
          </w:tcPr>
          <w:p w14:paraId="29A81F22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1630" w:type="dxa"/>
            <w:noWrap/>
            <w:hideMark/>
          </w:tcPr>
          <w:p w14:paraId="31BF16EC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0" w:type="dxa"/>
            <w:noWrap/>
            <w:hideMark/>
          </w:tcPr>
          <w:p w14:paraId="0ADF1EB9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1631" w:type="dxa"/>
            <w:noWrap/>
            <w:hideMark/>
          </w:tcPr>
          <w:p w14:paraId="2CAA6185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3</w:t>
            </w:r>
          </w:p>
        </w:tc>
      </w:tr>
      <w:tr w:rsidR="00FA306A" w:rsidRPr="005745EC" w14:paraId="000CB59D" w14:textId="77777777" w:rsidTr="001A7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hideMark/>
          </w:tcPr>
          <w:p w14:paraId="0CA191A2" w14:textId="77777777" w:rsidR="00FA306A" w:rsidRPr="00C97615" w:rsidRDefault="00FA306A" w:rsidP="000C025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Incidencias Técnicas</w:t>
            </w:r>
          </w:p>
        </w:tc>
        <w:tc>
          <w:tcPr>
            <w:tcW w:w="1630" w:type="dxa"/>
            <w:noWrap/>
            <w:hideMark/>
          </w:tcPr>
          <w:p w14:paraId="2D5C992B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1630" w:type="dxa"/>
            <w:noWrap/>
            <w:hideMark/>
          </w:tcPr>
          <w:p w14:paraId="546CCBA1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1630" w:type="dxa"/>
            <w:noWrap/>
            <w:hideMark/>
          </w:tcPr>
          <w:p w14:paraId="6CCCC47D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1631" w:type="dxa"/>
            <w:noWrap/>
            <w:hideMark/>
          </w:tcPr>
          <w:p w14:paraId="069AE9EC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9</w:t>
            </w:r>
          </w:p>
        </w:tc>
      </w:tr>
      <w:tr w:rsidR="00FA306A" w:rsidRPr="005745EC" w14:paraId="380730C4" w14:textId="77777777" w:rsidTr="001A7E6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hideMark/>
          </w:tcPr>
          <w:p w14:paraId="02A00854" w14:textId="77777777" w:rsidR="00FA306A" w:rsidRPr="00C97615" w:rsidRDefault="00FA306A" w:rsidP="000C025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Medio Ambiente</w:t>
            </w:r>
          </w:p>
        </w:tc>
        <w:tc>
          <w:tcPr>
            <w:tcW w:w="1630" w:type="dxa"/>
            <w:noWrap/>
            <w:hideMark/>
          </w:tcPr>
          <w:p w14:paraId="506C2C26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1630" w:type="dxa"/>
            <w:noWrap/>
            <w:hideMark/>
          </w:tcPr>
          <w:p w14:paraId="60E686B0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0" w:type="dxa"/>
            <w:noWrap/>
            <w:hideMark/>
          </w:tcPr>
          <w:p w14:paraId="06C9F03F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1" w:type="dxa"/>
            <w:noWrap/>
            <w:hideMark/>
          </w:tcPr>
          <w:p w14:paraId="0C12605B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3</w:t>
            </w:r>
          </w:p>
        </w:tc>
      </w:tr>
      <w:tr w:rsidR="00FA306A" w:rsidRPr="005745EC" w14:paraId="7CCB9F78" w14:textId="77777777" w:rsidTr="001A7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hideMark/>
          </w:tcPr>
          <w:p w14:paraId="06E6A167" w14:textId="77777777" w:rsidR="00FA306A" w:rsidRPr="00C97615" w:rsidRDefault="00FA306A" w:rsidP="000C025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Oficina del Emprendedor</w:t>
            </w:r>
          </w:p>
        </w:tc>
        <w:tc>
          <w:tcPr>
            <w:tcW w:w="1630" w:type="dxa"/>
            <w:noWrap/>
            <w:hideMark/>
          </w:tcPr>
          <w:p w14:paraId="58CAA9DC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1630" w:type="dxa"/>
            <w:noWrap/>
            <w:hideMark/>
          </w:tcPr>
          <w:p w14:paraId="71E334A9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1630" w:type="dxa"/>
            <w:noWrap/>
            <w:hideMark/>
          </w:tcPr>
          <w:p w14:paraId="34682C22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1631" w:type="dxa"/>
            <w:noWrap/>
            <w:hideMark/>
          </w:tcPr>
          <w:p w14:paraId="1B71EE31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6</w:t>
            </w:r>
          </w:p>
        </w:tc>
      </w:tr>
      <w:tr w:rsidR="00FA306A" w:rsidRPr="005745EC" w14:paraId="3AEAADCC" w14:textId="77777777" w:rsidTr="001A7E6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hideMark/>
          </w:tcPr>
          <w:p w14:paraId="2AB1BE59" w14:textId="77777777" w:rsidR="00FA306A" w:rsidRPr="00C97615" w:rsidRDefault="00FA306A" w:rsidP="000C025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Personal</w:t>
            </w:r>
          </w:p>
        </w:tc>
        <w:tc>
          <w:tcPr>
            <w:tcW w:w="1630" w:type="dxa"/>
            <w:noWrap/>
            <w:hideMark/>
          </w:tcPr>
          <w:p w14:paraId="7FE02AA1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1630" w:type="dxa"/>
            <w:noWrap/>
            <w:hideMark/>
          </w:tcPr>
          <w:p w14:paraId="55D05B92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12</w:t>
            </w:r>
          </w:p>
        </w:tc>
        <w:tc>
          <w:tcPr>
            <w:tcW w:w="1630" w:type="dxa"/>
            <w:noWrap/>
            <w:hideMark/>
          </w:tcPr>
          <w:p w14:paraId="3555DE42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7</w:t>
            </w:r>
          </w:p>
        </w:tc>
        <w:tc>
          <w:tcPr>
            <w:tcW w:w="1631" w:type="dxa"/>
            <w:noWrap/>
            <w:hideMark/>
          </w:tcPr>
          <w:p w14:paraId="3A3C6B3C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20</w:t>
            </w:r>
          </w:p>
        </w:tc>
      </w:tr>
      <w:tr w:rsidR="00FA306A" w:rsidRPr="005745EC" w14:paraId="08CEA6B7" w14:textId="77777777" w:rsidTr="001A7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hideMark/>
          </w:tcPr>
          <w:p w14:paraId="581A2C25" w14:textId="77777777" w:rsidR="00FA306A" w:rsidRPr="00C97615" w:rsidRDefault="00FA306A" w:rsidP="000C025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Presidencia</w:t>
            </w:r>
          </w:p>
        </w:tc>
        <w:tc>
          <w:tcPr>
            <w:tcW w:w="1630" w:type="dxa"/>
            <w:noWrap/>
            <w:hideMark/>
          </w:tcPr>
          <w:p w14:paraId="7F1C7AC1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1630" w:type="dxa"/>
            <w:noWrap/>
            <w:hideMark/>
          </w:tcPr>
          <w:p w14:paraId="029E2CDD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0" w:type="dxa"/>
            <w:noWrap/>
            <w:hideMark/>
          </w:tcPr>
          <w:p w14:paraId="092BB962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1" w:type="dxa"/>
            <w:noWrap/>
            <w:hideMark/>
          </w:tcPr>
          <w:p w14:paraId="6D73A6B0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1</w:t>
            </w:r>
          </w:p>
        </w:tc>
      </w:tr>
      <w:tr w:rsidR="00FA306A" w:rsidRPr="005745EC" w14:paraId="4B708F2C" w14:textId="77777777" w:rsidTr="001A7E6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hideMark/>
          </w:tcPr>
          <w:p w14:paraId="7ADE7DB0" w14:textId="77777777" w:rsidR="00FA306A" w:rsidRPr="00C97615" w:rsidRDefault="00FA306A" w:rsidP="000C025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REVAL</w:t>
            </w:r>
          </w:p>
        </w:tc>
        <w:tc>
          <w:tcPr>
            <w:tcW w:w="1630" w:type="dxa"/>
            <w:noWrap/>
            <w:hideMark/>
          </w:tcPr>
          <w:p w14:paraId="4488C684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1630" w:type="dxa"/>
            <w:noWrap/>
            <w:hideMark/>
          </w:tcPr>
          <w:p w14:paraId="4E34A047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1630" w:type="dxa"/>
            <w:noWrap/>
            <w:hideMark/>
          </w:tcPr>
          <w:p w14:paraId="53F593F7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1631" w:type="dxa"/>
            <w:noWrap/>
            <w:hideMark/>
          </w:tcPr>
          <w:p w14:paraId="0F3A5236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9</w:t>
            </w:r>
          </w:p>
        </w:tc>
      </w:tr>
      <w:tr w:rsidR="00FA306A" w:rsidRPr="005745EC" w14:paraId="1D05CB64" w14:textId="77777777" w:rsidTr="001A7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hideMark/>
          </w:tcPr>
          <w:p w14:paraId="3831759C" w14:textId="77777777" w:rsidR="00FA306A" w:rsidRPr="00C97615" w:rsidRDefault="00FA306A" w:rsidP="000C025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Turismo</w:t>
            </w:r>
          </w:p>
        </w:tc>
        <w:tc>
          <w:tcPr>
            <w:tcW w:w="1630" w:type="dxa"/>
            <w:noWrap/>
            <w:hideMark/>
          </w:tcPr>
          <w:p w14:paraId="5C79A75B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1630" w:type="dxa"/>
            <w:noWrap/>
            <w:hideMark/>
          </w:tcPr>
          <w:p w14:paraId="4216250D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0" w:type="dxa"/>
            <w:noWrap/>
            <w:hideMark/>
          </w:tcPr>
          <w:p w14:paraId="66983924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1" w:type="dxa"/>
            <w:noWrap/>
            <w:hideMark/>
          </w:tcPr>
          <w:p w14:paraId="78D4F69D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2</w:t>
            </w:r>
          </w:p>
        </w:tc>
      </w:tr>
      <w:tr w:rsidR="00FA306A" w:rsidRPr="005745EC" w14:paraId="709F8829" w14:textId="77777777" w:rsidTr="001A7E6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hideMark/>
          </w:tcPr>
          <w:p w14:paraId="0258739A" w14:textId="77777777" w:rsidR="00FA306A" w:rsidRPr="00C97615" w:rsidRDefault="00FA306A" w:rsidP="000C025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Urbanismo</w:t>
            </w:r>
          </w:p>
        </w:tc>
        <w:tc>
          <w:tcPr>
            <w:tcW w:w="1630" w:type="dxa"/>
            <w:noWrap/>
            <w:hideMark/>
          </w:tcPr>
          <w:p w14:paraId="16579E3C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1630" w:type="dxa"/>
            <w:noWrap/>
            <w:hideMark/>
          </w:tcPr>
          <w:p w14:paraId="3A5E1B9F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1630" w:type="dxa"/>
            <w:noWrap/>
            <w:hideMark/>
          </w:tcPr>
          <w:p w14:paraId="4756799A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1" w:type="dxa"/>
            <w:noWrap/>
            <w:hideMark/>
          </w:tcPr>
          <w:p w14:paraId="5B83F6CA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5</w:t>
            </w:r>
          </w:p>
        </w:tc>
      </w:tr>
      <w:tr w:rsidR="00FA306A" w:rsidRPr="005745EC" w14:paraId="4A23FD25" w14:textId="77777777" w:rsidTr="001A7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hideMark/>
          </w:tcPr>
          <w:p w14:paraId="33377280" w14:textId="77777777" w:rsidR="00FA306A" w:rsidRPr="00C97615" w:rsidRDefault="00FA306A" w:rsidP="000C025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Vías y Obras</w:t>
            </w:r>
          </w:p>
        </w:tc>
        <w:tc>
          <w:tcPr>
            <w:tcW w:w="1630" w:type="dxa"/>
            <w:noWrap/>
            <w:hideMark/>
          </w:tcPr>
          <w:p w14:paraId="713057A9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1630" w:type="dxa"/>
            <w:noWrap/>
            <w:hideMark/>
          </w:tcPr>
          <w:p w14:paraId="669FF351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0" w:type="dxa"/>
            <w:noWrap/>
            <w:hideMark/>
          </w:tcPr>
          <w:p w14:paraId="21464D42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1631" w:type="dxa"/>
            <w:noWrap/>
            <w:hideMark/>
          </w:tcPr>
          <w:p w14:paraId="210EA6DC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3</w:t>
            </w:r>
          </w:p>
        </w:tc>
      </w:tr>
      <w:tr w:rsidR="00FA306A" w:rsidRPr="005745EC" w14:paraId="0804CAEF" w14:textId="77777777" w:rsidTr="001A7E6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hideMark/>
          </w:tcPr>
          <w:p w14:paraId="61B34942" w14:textId="77777777" w:rsidR="00FA306A" w:rsidRPr="00C97615" w:rsidRDefault="00FA306A" w:rsidP="000C025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lastRenderedPageBreak/>
              <w:t>Residencia Cardenal Marcelo</w:t>
            </w:r>
          </w:p>
        </w:tc>
        <w:tc>
          <w:tcPr>
            <w:tcW w:w="1630" w:type="dxa"/>
            <w:noWrap/>
            <w:hideMark/>
          </w:tcPr>
          <w:p w14:paraId="360E5A7E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0" w:type="dxa"/>
            <w:noWrap/>
            <w:hideMark/>
          </w:tcPr>
          <w:p w14:paraId="5FB274BB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1630" w:type="dxa"/>
            <w:noWrap/>
            <w:hideMark/>
          </w:tcPr>
          <w:p w14:paraId="5C35056B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1" w:type="dxa"/>
            <w:noWrap/>
            <w:hideMark/>
          </w:tcPr>
          <w:p w14:paraId="791DD1C1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2</w:t>
            </w:r>
          </w:p>
        </w:tc>
      </w:tr>
      <w:tr w:rsidR="00FA306A" w:rsidRPr="005745EC" w14:paraId="50C93668" w14:textId="77777777" w:rsidTr="001A7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hideMark/>
          </w:tcPr>
          <w:p w14:paraId="3AE9E301" w14:textId="77777777" w:rsidR="00FA306A" w:rsidRPr="00C97615" w:rsidRDefault="00FA306A" w:rsidP="000C025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 xml:space="preserve">Residencia Doctor </w:t>
            </w:r>
            <w:proofErr w:type="spellStart"/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Villacián</w:t>
            </w:r>
            <w:proofErr w:type="spellEnd"/>
          </w:p>
        </w:tc>
        <w:tc>
          <w:tcPr>
            <w:tcW w:w="1630" w:type="dxa"/>
            <w:noWrap/>
            <w:hideMark/>
          </w:tcPr>
          <w:p w14:paraId="39B66F56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0" w:type="dxa"/>
            <w:noWrap/>
            <w:hideMark/>
          </w:tcPr>
          <w:p w14:paraId="26DA0525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1630" w:type="dxa"/>
            <w:noWrap/>
            <w:hideMark/>
          </w:tcPr>
          <w:p w14:paraId="15041A2F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1" w:type="dxa"/>
            <w:noWrap/>
            <w:hideMark/>
          </w:tcPr>
          <w:p w14:paraId="596D4A53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2</w:t>
            </w:r>
          </w:p>
        </w:tc>
      </w:tr>
      <w:tr w:rsidR="00FA306A" w:rsidRPr="005745EC" w14:paraId="08B77390" w14:textId="77777777" w:rsidTr="001A7E6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hideMark/>
          </w:tcPr>
          <w:p w14:paraId="52390EF8" w14:textId="77777777" w:rsidR="00FA306A" w:rsidRPr="00C97615" w:rsidRDefault="00FA306A" w:rsidP="000C025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Familia e Igualdad</w:t>
            </w:r>
          </w:p>
        </w:tc>
        <w:tc>
          <w:tcPr>
            <w:tcW w:w="1630" w:type="dxa"/>
            <w:noWrap/>
            <w:hideMark/>
          </w:tcPr>
          <w:p w14:paraId="72001C1A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0" w:type="dxa"/>
            <w:noWrap/>
            <w:hideMark/>
          </w:tcPr>
          <w:p w14:paraId="094313C0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1630" w:type="dxa"/>
            <w:noWrap/>
            <w:hideMark/>
          </w:tcPr>
          <w:p w14:paraId="6D595B6E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1" w:type="dxa"/>
            <w:noWrap/>
            <w:hideMark/>
          </w:tcPr>
          <w:p w14:paraId="18156B06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1</w:t>
            </w:r>
          </w:p>
        </w:tc>
      </w:tr>
      <w:tr w:rsidR="00FA306A" w:rsidRPr="005745EC" w14:paraId="14C53474" w14:textId="77777777" w:rsidTr="001A7E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hideMark/>
          </w:tcPr>
          <w:p w14:paraId="00D91F80" w14:textId="77777777" w:rsidR="00FA306A" w:rsidRPr="00C97615" w:rsidRDefault="00FA306A" w:rsidP="000C025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Transparencia y Participación</w:t>
            </w:r>
          </w:p>
        </w:tc>
        <w:tc>
          <w:tcPr>
            <w:tcW w:w="1630" w:type="dxa"/>
            <w:noWrap/>
            <w:hideMark/>
          </w:tcPr>
          <w:p w14:paraId="249A3038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0" w:type="dxa"/>
            <w:noWrap/>
            <w:hideMark/>
          </w:tcPr>
          <w:p w14:paraId="4A388918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1630" w:type="dxa"/>
            <w:noWrap/>
            <w:hideMark/>
          </w:tcPr>
          <w:p w14:paraId="75F03E43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631" w:type="dxa"/>
            <w:noWrap/>
            <w:hideMark/>
          </w:tcPr>
          <w:p w14:paraId="1C917F16" w14:textId="77777777" w:rsidR="00FA306A" w:rsidRPr="00C97615" w:rsidRDefault="00FA306A" w:rsidP="000C02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1</w:t>
            </w:r>
          </w:p>
        </w:tc>
      </w:tr>
      <w:tr w:rsidR="00FA306A" w:rsidRPr="005745EC" w14:paraId="4E2D5B3C" w14:textId="77777777" w:rsidTr="001A7E66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noWrap/>
            <w:hideMark/>
          </w:tcPr>
          <w:p w14:paraId="6C7A083A" w14:textId="77777777" w:rsidR="00FA306A" w:rsidRPr="00C97615" w:rsidRDefault="00FA306A" w:rsidP="000C025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5745E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TOTAL</w:t>
            </w:r>
          </w:p>
        </w:tc>
        <w:tc>
          <w:tcPr>
            <w:tcW w:w="1630" w:type="dxa"/>
            <w:noWrap/>
            <w:hideMark/>
          </w:tcPr>
          <w:p w14:paraId="209A7ADB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45</w:t>
            </w:r>
          </w:p>
        </w:tc>
        <w:tc>
          <w:tcPr>
            <w:tcW w:w="1630" w:type="dxa"/>
            <w:noWrap/>
            <w:hideMark/>
          </w:tcPr>
          <w:p w14:paraId="6167D8AE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33</w:t>
            </w:r>
          </w:p>
        </w:tc>
        <w:tc>
          <w:tcPr>
            <w:tcW w:w="1630" w:type="dxa"/>
            <w:noWrap/>
            <w:hideMark/>
          </w:tcPr>
          <w:p w14:paraId="67F08318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20</w:t>
            </w:r>
          </w:p>
        </w:tc>
        <w:tc>
          <w:tcPr>
            <w:tcW w:w="1631" w:type="dxa"/>
            <w:noWrap/>
            <w:hideMark/>
          </w:tcPr>
          <w:p w14:paraId="10E2218A" w14:textId="77777777" w:rsidR="00FA306A" w:rsidRPr="00C97615" w:rsidRDefault="00FA306A" w:rsidP="000C02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C9761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98</w:t>
            </w:r>
          </w:p>
        </w:tc>
      </w:tr>
    </w:tbl>
    <w:p w14:paraId="551FA722" w14:textId="5C47571E" w:rsidR="00FA306A" w:rsidRDefault="00FA306A" w:rsidP="009C7876">
      <w:pPr>
        <w:rPr>
          <w:rFonts w:ascii="Arial Narrow" w:hAnsi="Arial Narrow"/>
          <w:sz w:val="24"/>
          <w:szCs w:val="24"/>
        </w:rPr>
      </w:pPr>
    </w:p>
    <w:p w14:paraId="37E5F011" w14:textId="601A4125" w:rsidR="009C7876" w:rsidRDefault="009C7876" w:rsidP="009C7876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Como se puede comprobar, hay algunos servicios que reciben un número muy destacado de peticiones:</w:t>
      </w:r>
    </w:p>
    <w:p w14:paraId="6A420CD8" w14:textId="5713CB97" w:rsidR="009C7876" w:rsidRDefault="009C7876" w:rsidP="009C7876">
      <w:pPr>
        <w:pStyle w:val="Prrafodelista"/>
        <w:numPr>
          <w:ilvl w:val="0"/>
          <w:numId w:val="4"/>
        </w:numPr>
        <w:rPr>
          <w:rFonts w:ascii="Arial Narrow" w:hAnsi="Arial Narrow"/>
          <w:sz w:val="24"/>
          <w:szCs w:val="24"/>
        </w:rPr>
      </w:pPr>
      <w:r w:rsidRPr="001A7E66">
        <w:rPr>
          <w:rFonts w:ascii="Arial Narrow" w:hAnsi="Arial Narrow"/>
          <w:b/>
          <w:bCs/>
          <w:sz w:val="24"/>
          <w:szCs w:val="24"/>
        </w:rPr>
        <w:t>Personal</w:t>
      </w:r>
      <w:r>
        <w:rPr>
          <w:rFonts w:ascii="Arial Narrow" w:hAnsi="Arial Narrow"/>
          <w:sz w:val="24"/>
          <w:szCs w:val="24"/>
        </w:rPr>
        <w:t>: habitualmente relacionadas con la inscripción a procesos de selección, bien sea consultando sobre plazos u otros detalles, o con problemas concretos a la hora de formalizar dicha inscripción por vía electrónica.</w:t>
      </w:r>
    </w:p>
    <w:p w14:paraId="2D764948" w14:textId="1CA97C1B" w:rsidR="009C7876" w:rsidRDefault="009C7876" w:rsidP="009C7876">
      <w:pPr>
        <w:pStyle w:val="Prrafodelista"/>
        <w:numPr>
          <w:ilvl w:val="0"/>
          <w:numId w:val="4"/>
        </w:numPr>
        <w:rPr>
          <w:rFonts w:ascii="Arial Narrow" w:hAnsi="Arial Narrow"/>
          <w:sz w:val="24"/>
          <w:szCs w:val="24"/>
        </w:rPr>
      </w:pPr>
      <w:r w:rsidRPr="001A7E66">
        <w:rPr>
          <w:rFonts w:ascii="Arial Narrow" w:hAnsi="Arial Narrow"/>
          <w:b/>
          <w:bCs/>
          <w:sz w:val="24"/>
          <w:szCs w:val="24"/>
        </w:rPr>
        <w:t>Consumo</w:t>
      </w:r>
      <w:r>
        <w:rPr>
          <w:rFonts w:ascii="Arial Narrow" w:hAnsi="Arial Narrow"/>
          <w:sz w:val="24"/>
          <w:szCs w:val="24"/>
        </w:rPr>
        <w:t>: relacionadas con la presentación electrónica de reclamaciones.</w:t>
      </w:r>
    </w:p>
    <w:p w14:paraId="2D0ACC2F" w14:textId="3C337238" w:rsidR="009C7876" w:rsidRDefault="009C7876" w:rsidP="009C7876">
      <w:pPr>
        <w:pStyle w:val="Prrafodelista"/>
        <w:numPr>
          <w:ilvl w:val="0"/>
          <w:numId w:val="4"/>
        </w:numPr>
        <w:rPr>
          <w:rFonts w:ascii="Arial Narrow" w:hAnsi="Arial Narrow"/>
          <w:sz w:val="24"/>
          <w:szCs w:val="24"/>
        </w:rPr>
      </w:pPr>
      <w:r w:rsidRPr="001A7E66">
        <w:rPr>
          <w:rFonts w:ascii="Arial Narrow" w:hAnsi="Arial Narrow"/>
          <w:b/>
          <w:bCs/>
          <w:sz w:val="24"/>
          <w:szCs w:val="24"/>
        </w:rPr>
        <w:t>REVAL</w:t>
      </w:r>
      <w:r>
        <w:rPr>
          <w:rFonts w:ascii="Arial Narrow" w:hAnsi="Arial Narrow"/>
          <w:sz w:val="24"/>
          <w:szCs w:val="24"/>
        </w:rPr>
        <w:t>: relacionadas con la domiciliación de recibos.</w:t>
      </w:r>
    </w:p>
    <w:p w14:paraId="1CB1900F" w14:textId="3B2377AF" w:rsidR="009C7876" w:rsidRDefault="009C7876" w:rsidP="009C7876">
      <w:pPr>
        <w:pStyle w:val="Prrafodelista"/>
        <w:numPr>
          <w:ilvl w:val="0"/>
          <w:numId w:val="4"/>
        </w:numPr>
        <w:rPr>
          <w:rFonts w:ascii="Arial Narrow" w:hAnsi="Arial Narrow"/>
          <w:sz w:val="24"/>
          <w:szCs w:val="24"/>
        </w:rPr>
      </w:pPr>
      <w:r w:rsidRPr="001A7E66">
        <w:rPr>
          <w:rFonts w:ascii="Arial Narrow" w:hAnsi="Arial Narrow"/>
          <w:b/>
          <w:bCs/>
          <w:sz w:val="24"/>
          <w:szCs w:val="24"/>
        </w:rPr>
        <w:t>Incidencias Técnicas</w:t>
      </w:r>
      <w:r>
        <w:rPr>
          <w:rFonts w:ascii="Arial Narrow" w:hAnsi="Arial Narrow"/>
          <w:sz w:val="24"/>
          <w:szCs w:val="24"/>
        </w:rPr>
        <w:t>: normalmente en relación con problemas en el funcionamiento de GEISER u otras aplicaciones de administración electrónica.</w:t>
      </w:r>
    </w:p>
    <w:p w14:paraId="5AB35382" w14:textId="3516B5F4" w:rsidR="009C7876" w:rsidRPr="009C7876" w:rsidRDefault="009C7876" w:rsidP="009C7876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Como caso particular, el elevado número de reclamaciones al Área de Contratación y Administración Electrónica se ha debido a una </w:t>
      </w:r>
      <w:r w:rsidR="005A6151">
        <w:rPr>
          <w:rFonts w:ascii="Arial Narrow" w:hAnsi="Arial Narrow"/>
          <w:sz w:val="24"/>
          <w:szCs w:val="24"/>
        </w:rPr>
        <w:t>petición</w:t>
      </w:r>
      <w:r>
        <w:rPr>
          <w:rFonts w:ascii="Arial Narrow" w:hAnsi="Arial Narrow"/>
          <w:sz w:val="24"/>
          <w:szCs w:val="24"/>
        </w:rPr>
        <w:t xml:space="preserve"> colectiva en relación con la </w:t>
      </w:r>
      <w:r w:rsidRPr="001A7E66">
        <w:rPr>
          <w:rFonts w:ascii="Arial Narrow" w:hAnsi="Arial Narrow"/>
          <w:b/>
          <w:bCs/>
          <w:sz w:val="24"/>
          <w:szCs w:val="24"/>
        </w:rPr>
        <w:t>falta de cobertura en una zona concreta de la provincia</w:t>
      </w:r>
      <w:r>
        <w:rPr>
          <w:rFonts w:ascii="Arial Narrow" w:hAnsi="Arial Narrow"/>
          <w:sz w:val="24"/>
          <w:szCs w:val="24"/>
        </w:rPr>
        <w:t xml:space="preserve">. </w:t>
      </w:r>
    </w:p>
    <w:p w14:paraId="48B835E0" w14:textId="2782E1FA" w:rsidR="00FA306A" w:rsidRDefault="002F47CE" w:rsidP="00B72B07">
      <w:pPr>
        <w:pStyle w:val="Prrafodelista"/>
        <w:rPr>
          <w:rFonts w:ascii="Arial Narrow" w:hAnsi="Arial Narrow"/>
          <w:sz w:val="24"/>
          <w:szCs w:val="24"/>
        </w:rPr>
      </w:pPr>
      <w:r w:rsidRPr="005745EC">
        <w:rPr>
          <w:rFonts w:ascii="Arial Narrow" w:hAnsi="Arial Narrow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473C3078" wp14:editId="5EA071E4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8525510" cy="3835400"/>
            <wp:effectExtent l="0" t="0" r="8890" b="12700"/>
            <wp:wrapTopAndBottom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CA269" w14:textId="4956F1B1" w:rsidR="009C7876" w:rsidRDefault="009C7876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14:paraId="4CEBE093" w14:textId="6DBEF1D8" w:rsidR="00276986" w:rsidRDefault="00276986" w:rsidP="00276986">
      <w:pPr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lastRenderedPageBreak/>
        <w:t>2. TIPOS DE PETICIONES</w:t>
      </w:r>
    </w:p>
    <w:p w14:paraId="518B24B8" w14:textId="4DEB2F43" w:rsidR="00B52925" w:rsidRDefault="001608A0" w:rsidP="00276986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Se han clasificado las peticiones recibidas en función de su contenido en consultas, quejas y sugerencias. </w:t>
      </w:r>
      <w:r w:rsidR="00B52925">
        <w:rPr>
          <w:rFonts w:ascii="Arial Narrow" w:hAnsi="Arial Narrow"/>
          <w:sz w:val="24"/>
          <w:szCs w:val="24"/>
        </w:rPr>
        <w:t>Dentro del concepto de quejas se incluyen también aquellas recibidas por la Diputación aunque no sean de su competencia y se indique a la persona reclamante dónde debe dirigirla.</w:t>
      </w:r>
    </w:p>
    <w:p w14:paraId="3B74092B" w14:textId="2ECB3B95" w:rsidR="00EE5D8C" w:rsidRDefault="00EE5D8C" w:rsidP="00EE5D8C">
      <w:pPr>
        <w:rPr>
          <w:rFonts w:ascii="Arial Narrow" w:hAnsi="Arial Narrow"/>
          <w:bCs/>
          <w:sz w:val="24"/>
          <w:szCs w:val="24"/>
        </w:rPr>
      </w:pPr>
      <w:r w:rsidRPr="001608A0">
        <w:rPr>
          <w:rFonts w:ascii="Arial Narrow" w:hAnsi="Arial Narrow"/>
          <w:bCs/>
          <w:sz w:val="24"/>
          <w:szCs w:val="24"/>
        </w:rPr>
        <w:t xml:space="preserve">Como se puede ver, la mayoría de las </w:t>
      </w:r>
      <w:r>
        <w:rPr>
          <w:rFonts w:ascii="Arial Narrow" w:hAnsi="Arial Narrow"/>
          <w:bCs/>
          <w:sz w:val="24"/>
          <w:szCs w:val="24"/>
        </w:rPr>
        <w:t>peticiones son consultas, aunque también hay un número considerable de quejas, la mayor parte de las cuales se deben a problemas técnicos a la hora de interactuar con herramientas de administración electrónica, así como a la reclamación colectiva sobre falta de cobertura anteriormente mencionada.</w:t>
      </w:r>
    </w:p>
    <w:p w14:paraId="0050EBD5" w14:textId="2BC4DB6A" w:rsidR="00EE5D8C" w:rsidRDefault="00EE5D8C" w:rsidP="00276986">
      <w:pPr>
        <w:rPr>
          <w:rFonts w:ascii="Arial Narrow" w:hAnsi="Arial Narrow"/>
          <w:sz w:val="24"/>
          <w:szCs w:val="24"/>
        </w:rPr>
      </w:pPr>
      <w:r w:rsidRPr="005745EC">
        <w:rPr>
          <w:rFonts w:ascii="Arial Narrow" w:hAnsi="Arial Narrow"/>
          <w:noProof/>
          <w:sz w:val="24"/>
          <w:szCs w:val="24"/>
          <w:lang w:eastAsia="es-ES"/>
        </w:rPr>
        <w:drawing>
          <wp:anchor distT="0" distB="0" distL="114300" distR="114300" simplePos="0" relativeHeight="251677696" behindDoc="1" locked="0" layoutInCell="1" allowOverlap="1" wp14:anchorId="3ADE6605" wp14:editId="4AC28849">
            <wp:simplePos x="0" y="0"/>
            <wp:positionH relativeFrom="page">
              <wp:posOffset>5749632</wp:posOffset>
            </wp:positionH>
            <wp:positionV relativeFrom="paragraph">
              <wp:posOffset>43717</wp:posOffset>
            </wp:positionV>
            <wp:extent cx="4108450" cy="2479040"/>
            <wp:effectExtent l="0" t="0" r="6350" b="16510"/>
            <wp:wrapTight wrapText="bothSides">
              <wp:wrapPolygon edited="0">
                <wp:start x="0" y="0"/>
                <wp:lineTo x="0" y="21578"/>
                <wp:lineTo x="21533" y="21578"/>
                <wp:lineTo x="21533" y="0"/>
                <wp:lineTo x="0" y="0"/>
              </wp:wrapPolygon>
            </wp:wrapTight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94307" w14:textId="6068B3C1" w:rsidR="00B52925" w:rsidRDefault="00B52925" w:rsidP="00276986">
      <w:pPr>
        <w:rPr>
          <w:rFonts w:ascii="Arial Narrow" w:hAnsi="Arial Narrow"/>
          <w:sz w:val="24"/>
          <w:szCs w:val="24"/>
        </w:rPr>
      </w:pPr>
    </w:p>
    <w:p w14:paraId="3BF12487" w14:textId="3C2526BD" w:rsidR="00B52925" w:rsidRDefault="00B52925" w:rsidP="00276986">
      <w:pPr>
        <w:rPr>
          <w:rFonts w:ascii="Arial Narrow" w:hAnsi="Arial Narrow"/>
          <w:sz w:val="24"/>
          <w:szCs w:val="24"/>
        </w:rPr>
      </w:pPr>
    </w:p>
    <w:tbl>
      <w:tblPr>
        <w:tblStyle w:val="Tablaconcuadrcula5oscura-nfasis4"/>
        <w:tblW w:w="7176" w:type="dxa"/>
        <w:tblLook w:val="04A0" w:firstRow="1" w:lastRow="0" w:firstColumn="1" w:lastColumn="0" w:noHBand="0" w:noVBand="1"/>
      </w:tblPr>
      <w:tblGrid>
        <w:gridCol w:w="1960"/>
        <w:gridCol w:w="1240"/>
        <w:gridCol w:w="1240"/>
        <w:gridCol w:w="1496"/>
        <w:gridCol w:w="1240"/>
      </w:tblGrid>
      <w:tr w:rsidR="003E607C" w:rsidRPr="003E607C" w14:paraId="41233D1D" w14:textId="77777777" w:rsidTr="00B529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hideMark/>
          </w:tcPr>
          <w:p w14:paraId="143DB76D" w14:textId="77777777" w:rsidR="003E607C" w:rsidRPr="003E607C" w:rsidRDefault="003E607C" w:rsidP="003E60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240" w:type="dxa"/>
            <w:noWrap/>
            <w:hideMark/>
          </w:tcPr>
          <w:p w14:paraId="1EB28546" w14:textId="1B60A22C" w:rsidR="003E607C" w:rsidRPr="003E607C" w:rsidRDefault="001A7E66" w:rsidP="003E607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JULIO</w:t>
            </w:r>
          </w:p>
        </w:tc>
        <w:tc>
          <w:tcPr>
            <w:tcW w:w="1240" w:type="dxa"/>
            <w:noWrap/>
            <w:hideMark/>
          </w:tcPr>
          <w:p w14:paraId="41AF9C81" w14:textId="049EDBD1" w:rsidR="003E607C" w:rsidRPr="003E607C" w:rsidRDefault="001A7E66" w:rsidP="003E607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AGOSTO</w:t>
            </w:r>
          </w:p>
        </w:tc>
        <w:tc>
          <w:tcPr>
            <w:tcW w:w="1496" w:type="dxa"/>
            <w:noWrap/>
            <w:hideMark/>
          </w:tcPr>
          <w:p w14:paraId="0913E50C" w14:textId="4FEAC8F8" w:rsidR="003E607C" w:rsidRPr="003E607C" w:rsidRDefault="001A7E66" w:rsidP="003E607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SEPTIEMBRE</w:t>
            </w:r>
          </w:p>
        </w:tc>
        <w:tc>
          <w:tcPr>
            <w:tcW w:w="1240" w:type="dxa"/>
            <w:noWrap/>
            <w:hideMark/>
          </w:tcPr>
          <w:p w14:paraId="5B46AB37" w14:textId="37033388" w:rsidR="003E607C" w:rsidRPr="003E607C" w:rsidRDefault="001A7E66" w:rsidP="003E607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TOTAL</w:t>
            </w:r>
          </w:p>
        </w:tc>
      </w:tr>
      <w:tr w:rsidR="003E607C" w:rsidRPr="003E607C" w14:paraId="5E035FEE" w14:textId="77777777" w:rsidTr="00B52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hideMark/>
          </w:tcPr>
          <w:p w14:paraId="7FEC5D18" w14:textId="77777777" w:rsidR="003E607C" w:rsidRPr="003E607C" w:rsidRDefault="003E607C" w:rsidP="003E607C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Consultas</w:t>
            </w:r>
          </w:p>
        </w:tc>
        <w:tc>
          <w:tcPr>
            <w:tcW w:w="1240" w:type="dxa"/>
            <w:noWrap/>
            <w:hideMark/>
          </w:tcPr>
          <w:p w14:paraId="29BC6093" w14:textId="77777777" w:rsidR="003E607C" w:rsidRPr="003E607C" w:rsidRDefault="003E607C" w:rsidP="003E607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16</w:t>
            </w:r>
          </w:p>
        </w:tc>
        <w:tc>
          <w:tcPr>
            <w:tcW w:w="1240" w:type="dxa"/>
            <w:noWrap/>
            <w:hideMark/>
          </w:tcPr>
          <w:p w14:paraId="3AD1AECF" w14:textId="77777777" w:rsidR="003E607C" w:rsidRPr="003E607C" w:rsidRDefault="003E607C" w:rsidP="003E607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23</w:t>
            </w:r>
          </w:p>
        </w:tc>
        <w:tc>
          <w:tcPr>
            <w:tcW w:w="1496" w:type="dxa"/>
            <w:noWrap/>
            <w:hideMark/>
          </w:tcPr>
          <w:p w14:paraId="192C1903" w14:textId="77777777" w:rsidR="003E607C" w:rsidRPr="003E607C" w:rsidRDefault="003E607C" w:rsidP="003E607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12</w:t>
            </w:r>
          </w:p>
        </w:tc>
        <w:tc>
          <w:tcPr>
            <w:tcW w:w="1240" w:type="dxa"/>
            <w:noWrap/>
            <w:hideMark/>
          </w:tcPr>
          <w:p w14:paraId="4BC84B73" w14:textId="77777777" w:rsidR="003E607C" w:rsidRPr="003E607C" w:rsidRDefault="003E607C" w:rsidP="003E607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51</w:t>
            </w:r>
          </w:p>
        </w:tc>
      </w:tr>
      <w:tr w:rsidR="003E607C" w:rsidRPr="003E607C" w14:paraId="063A0301" w14:textId="77777777" w:rsidTr="00B5292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hideMark/>
          </w:tcPr>
          <w:p w14:paraId="42840F8B" w14:textId="77777777" w:rsidR="003E607C" w:rsidRPr="003E607C" w:rsidRDefault="003E607C" w:rsidP="003E607C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 xml:space="preserve">Quejas </w:t>
            </w:r>
          </w:p>
        </w:tc>
        <w:tc>
          <w:tcPr>
            <w:tcW w:w="1240" w:type="dxa"/>
            <w:noWrap/>
            <w:hideMark/>
          </w:tcPr>
          <w:p w14:paraId="5F55186B" w14:textId="77777777" w:rsidR="003E607C" w:rsidRPr="003E607C" w:rsidRDefault="003E607C" w:rsidP="003E607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26</w:t>
            </w:r>
          </w:p>
        </w:tc>
        <w:tc>
          <w:tcPr>
            <w:tcW w:w="1240" w:type="dxa"/>
            <w:noWrap/>
            <w:hideMark/>
          </w:tcPr>
          <w:p w14:paraId="5E96A14D" w14:textId="77777777" w:rsidR="003E607C" w:rsidRPr="003E607C" w:rsidRDefault="003E607C" w:rsidP="003E607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9</w:t>
            </w:r>
          </w:p>
        </w:tc>
        <w:tc>
          <w:tcPr>
            <w:tcW w:w="1496" w:type="dxa"/>
            <w:noWrap/>
            <w:hideMark/>
          </w:tcPr>
          <w:p w14:paraId="53B6FE68" w14:textId="77777777" w:rsidR="003E607C" w:rsidRPr="003E607C" w:rsidRDefault="003E607C" w:rsidP="003E607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5</w:t>
            </w:r>
          </w:p>
        </w:tc>
        <w:tc>
          <w:tcPr>
            <w:tcW w:w="1240" w:type="dxa"/>
            <w:noWrap/>
            <w:hideMark/>
          </w:tcPr>
          <w:p w14:paraId="2E4ACA27" w14:textId="77777777" w:rsidR="003E607C" w:rsidRPr="003E607C" w:rsidRDefault="003E607C" w:rsidP="003E607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40</w:t>
            </w:r>
          </w:p>
        </w:tc>
      </w:tr>
      <w:tr w:rsidR="003E607C" w:rsidRPr="003E607C" w14:paraId="58029986" w14:textId="77777777" w:rsidTr="00B52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hideMark/>
          </w:tcPr>
          <w:p w14:paraId="7A91DFC1" w14:textId="77777777" w:rsidR="003E607C" w:rsidRPr="003E607C" w:rsidRDefault="003E607C" w:rsidP="003E607C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Sugerencias</w:t>
            </w:r>
          </w:p>
        </w:tc>
        <w:tc>
          <w:tcPr>
            <w:tcW w:w="1240" w:type="dxa"/>
            <w:noWrap/>
            <w:hideMark/>
          </w:tcPr>
          <w:p w14:paraId="4941D743" w14:textId="77777777" w:rsidR="003E607C" w:rsidRPr="003E607C" w:rsidRDefault="003E607C" w:rsidP="003E607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1240" w:type="dxa"/>
            <w:noWrap/>
            <w:hideMark/>
          </w:tcPr>
          <w:p w14:paraId="7DEC11C2" w14:textId="77777777" w:rsidR="003E607C" w:rsidRPr="003E607C" w:rsidRDefault="003E607C" w:rsidP="003E607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1496" w:type="dxa"/>
            <w:noWrap/>
            <w:hideMark/>
          </w:tcPr>
          <w:p w14:paraId="6472394F" w14:textId="77777777" w:rsidR="003E607C" w:rsidRPr="003E607C" w:rsidRDefault="003E607C" w:rsidP="003E607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1240" w:type="dxa"/>
            <w:noWrap/>
            <w:hideMark/>
          </w:tcPr>
          <w:p w14:paraId="0D0D7307" w14:textId="77777777" w:rsidR="003E607C" w:rsidRPr="003E607C" w:rsidRDefault="003E607C" w:rsidP="003E607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7</w:t>
            </w:r>
          </w:p>
        </w:tc>
      </w:tr>
      <w:tr w:rsidR="003E607C" w:rsidRPr="003E607C" w14:paraId="3464ADE3" w14:textId="77777777" w:rsidTr="00B5292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hideMark/>
          </w:tcPr>
          <w:p w14:paraId="76C89C8B" w14:textId="77777777" w:rsidR="003E607C" w:rsidRPr="003E607C" w:rsidRDefault="003E607C" w:rsidP="003E607C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TOTAL</w:t>
            </w:r>
          </w:p>
        </w:tc>
        <w:tc>
          <w:tcPr>
            <w:tcW w:w="1240" w:type="dxa"/>
            <w:noWrap/>
            <w:hideMark/>
          </w:tcPr>
          <w:p w14:paraId="092A6BCC" w14:textId="77777777" w:rsidR="003E607C" w:rsidRPr="003E607C" w:rsidRDefault="003E607C" w:rsidP="003E607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45</w:t>
            </w:r>
          </w:p>
        </w:tc>
        <w:tc>
          <w:tcPr>
            <w:tcW w:w="1240" w:type="dxa"/>
            <w:noWrap/>
            <w:hideMark/>
          </w:tcPr>
          <w:p w14:paraId="3B7628C8" w14:textId="77777777" w:rsidR="003E607C" w:rsidRPr="003E607C" w:rsidRDefault="003E607C" w:rsidP="003E607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33</w:t>
            </w:r>
          </w:p>
        </w:tc>
        <w:tc>
          <w:tcPr>
            <w:tcW w:w="1496" w:type="dxa"/>
            <w:noWrap/>
            <w:hideMark/>
          </w:tcPr>
          <w:p w14:paraId="3F0758EC" w14:textId="77777777" w:rsidR="003E607C" w:rsidRPr="003E607C" w:rsidRDefault="003E607C" w:rsidP="003E607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20</w:t>
            </w:r>
          </w:p>
        </w:tc>
        <w:tc>
          <w:tcPr>
            <w:tcW w:w="1240" w:type="dxa"/>
            <w:noWrap/>
            <w:hideMark/>
          </w:tcPr>
          <w:p w14:paraId="17EB2E87" w14:textId="77777777" w:rsidR="003E607C" w:rsidRPr="003E607C" w:rsidRDefault="003E607C" w:rsidP="003E607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3E607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98</w:t>
            </w:r>
          </w:p>
        </w:tc>
      </w:tr>
    </w:tbl>
    <w:p w14:paraId="0F681361" w14:textId="431F1F79" w:rsidR="003E607C" w:rsidRDefault="003E607C">
      <w:pPr>
        <w:rPr>
          <w:rFonts w:ascii="Arial Narrow" w:hAnsi="Arial Narrow"/>
          <w:b/>
          <w:sz w:val="24"/>
          <w:szCs w:val="24"/>
        </w:rPr>
      </w:pPr>
    </w:p>
    <w:p w14:paraId="1C072F5D" w14:textId="5AB0C46C" w:rsidR="00B52925" w:rsidRDefault="00B52925">
      <w:pPr>
        <w:rPr>
          <w:rFonts w:ascii="Arial Narrow" w:hAnsi="Arial Narrow"/>
          <w:b/>
          <w:sz w:val="24"/>
          <w:szCs w:val="24"/>
        </w:rPr>
      </w:pPr>
    </w:p>
    <w:p w14:paraId="664C8B0F" w14:textId="77777777" w:rsidR="002F47CE" w:rsidRDefault="002F47CE">
      <w:pPr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br w:type="page"/>
      </w:r>
    </w:p>
    <w:p w14:paraId="4888BFE5" w14:textId="77777777" w:rsidR="001608A0" w:rsidRPr="001608A0" w:rsidRDefault="001608A0">
      <w:pPr>
        <w:rPr>
          <w:rFonts w:ascii="Arial Narrow" w:hAnsi="Arial Narrow"/>
          <w:bCs/>
          <w:sz w:val="24"/>
          <w:szCs w:val="24"/>
        </w:rPr>
      </w:pPr>
    </w:p>
    <w:p w14:paraId="21584697" w14:textId="08BD4318" w:rsidR="00FA306A" w:rsidRDefault="00FA306A" w:rsidP="00FA306A">
      <w:pPr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3. PLAZO DE RESOLUCIÓN </w:t>
      </w:r>
    </w:p>
    <w:p w14:paraId="56749C04" w14:textId="43A2FA22" w:rsidR="00EE5D8C" w:rsidRDefault="002F47CE" w:rsidP="00FA306A">
      <w:pPr>
        <w:rPr>
          <w:rFonts w:ascii="Arial Narrow" w:hAnsi="Arial Narrow"/>
          <w:sz w:val="24"/>
          <w:szCs w:val="24"/>
        </w:rPr>
      </w:pPr>
      <w:r w:rsidRPr="005745EC">
        <w:rPr>
          <w:rFonts w:ascii="Arial Narrow" w:hAnsi="Arial Narrow"/>
          <w:noProof/>
          <w:sz w:val="24"/>
          <w:szCs w:val="24"/>
          <w:lang w:eastAsia="es-ES"/>
        </w:rPr>
        <w:drawing>
          <wp:anchor distT="0" distB="0" distL="114300" distR="114300" simplePos="0" relativeHeight="251675648" behindDoc="1" locked="0" layoutInCell="1" allowOverlap="1" wp14:anchorId="4E0E2006" wp14:editId="1D83FAE8">
            <wp:simplePos x="0" y="0"/>
            <wp:positionH relativeFrom="margin">
              <wp:posOffset>5603240</wp:posOffset>
            </wp:positionH>
            <wp:positionV relativeFrom="paragraph">
              <wp:posOffset>438785</wp:posOffset>
            </wp:positionV>
            <wp:extent cx="3973195" cy="2514600"/>
            <wp:effectExtent l="0" t="0" r="8255" b="0"/>
            <wp:wrapTight wrapText="bothSides">
              <wp:wrapPolygon edited="0">
                <wp:start x="0" y="0"/>
                <wp:lineTo x="0" y="21436"/>
                <wp:lineTo x="21541" y="21436"/>
                <wp:lineTo x="21541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D8C">
        <w:rPr>
          <w:rFonts w:ascii="Arial Narrow" w:hAnsi="Arial Narrow"/>
          <w:sz w:val="24"/>
          <w:szCs w:val="24"/>
        </w:rPr>
        <w:t xml:space="preserve">La mayoría de peticiones se han resuelto en un plazo inferior a una semana y </w:t>
      </w:r>
      <w:r w:rsidR="005A6151">
        <w:rPr>
          <w:rFonts w:ascii="Arial Narrow" w:hAnsi="Arial Narrow"/>
          <w:sz w:val="24"/>
          <w:szCs w:val="24"/>
        </w:rPr>
        <w:t>un 12%</w:t>
      </w:r>
      <w:r w:rsidR="00EE5D8C">
        <w:rPr>
          <w:rFonts w:ascii="Arial Narrow" w:hAnsi="Arial Narrow"/>
          <w:sz w:val="24"/>
          <w:szCs w:val="24"/>
        </w:rPr>
        <w:t xml:space="preserve"> en menos de quince días. Un 34% ha exigido un plazo mayor para ser atendidas debidamente. </w:t>
      </w:r>
    </w:p>
    <w:p w14:paraId="2EF5A8C4" w14:textId="77777777" w:rsidR="00FA306A" w:rsidRPr="005745EC" w:rsidRDefault="00FA306A">
      <w:pPr>
        <w:rPr>
          <w:rFonts w:ascii="Arial Narrow" w:hAnsi="Arial Narrow"/>
          <w:b/>
          <w:sz w:val="24"/>
          <w:szCs w:val="24"/>
        </w:rPr>
      </w:pPr>
    </w:p>
    <w:tbl>
      <w:tblPr>
        <w:tblStyle w:val="Tablaconcuadrcula5oscura-nfasis4"/>
        <w:tblW w:w="6920" w:type="dxa"/>
        <w:tblLook w:val="04A0" w:firstRow="1" w:lastRow="0" w:firstColumn="1" w:lastColumn="0" w:noHBand="0" w:noVBand="1"/>
      </w:tblPr>
      <w:tblGrid>
        <w:gridCol w:w="1960"/>
        <w:gridCol w:w="1240"/>
        <w:gridCol w:w="1240"/>
        <w:gridCol w:w="1288"/>
        <w:gridCol w:w="1240"/>
      </w:tblGrid>
      <w:tr w:rsidR="002302AE" w:rsidRPr="002302AE" w14:paraId="748D3EB9" w14:textId="77777777" w:rsidTr="002769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hideMark/>
          </w:tcPr>
          <w:p w14:paraId="61E6E86E" w14:textId="77777777" w:rsidR="002302AE" w:rsidRPr="002302AE" w:rsidRDefault="002302AE" w:rsidP="002302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240" w:type="dxa"/>
            <w:noWrap/>
            <w:hideMark/>
          </w:tcPr>
          <w:p w14:paraId="726FBE77" w14:textId="77777777" w:rsidR="002302AE" w:rsidRPr="002302AE" w:rsidRDefault="002302AE" w:rsidP="002302A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Julio</w:t>
            </w:r>
          </w:p>
        </w:tc>
        <w:tc>
          <w:tcPr>
            <w:tcW w:w="1240" w:type="dxa"/>
            <w:noWrap/>
            <w:hideMark/>
          </w:tcPr>
          <w:p w14:paraId="43EADAC2" w14:textId="77777777" w:rsidR="002302AE" w:rsidRPr="002302AE" w:rsidRDefault="002302AE" w:rsidP="002302A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Agosto</w:t>
            </w:r>
          </w:p>
        </w:tc>
        <w:tc>
          <w:tcPr>
            <w:tcW w:w="1240" w:type="dxa"/>
            <w:noWrap/>
            <w:hideMark/>
          </w:tcPr>
          <w:p w14:paraId="23D72450" w14:textId="77777777" w:rsidR="002302AE" w:rsidRPr="002302AE" w:rsidRDefault="002302AE" w:rsidP="002302A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Septiembre</w:t>
            </w:r>
          </w:p>
        </w:tc>
        <w:tc>
          <w:tcPr>
            <w:tcW w:w="1240" w:type="dxa"/>
            <w:noWrap/>
            <w:hideMark/>
          </w:tcPr>
          <w:p w14:paraId="0F98D0C1" w14:textId="77777777" w:rsidR="002302AE" w:rsidRPr="002302AE" w:rsidRDefault="002302AE" w:rsidP="002302A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TOTAL</w:t>
            </w:r>
          </w:p>
        </w:tc>
      </w:tr>
      <w:tr w:rsidR="002302AE" w:rsidRPr="002302AE" w14:paraId="7019FD30" w14:textId="77777777" w:rsidTr="00276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hideMark/>
          </w:tcPr>
          <w:p w14:paraId="69AC2B67" w14:textId="77777777" w:rsidR="002302AE" w:rsidRPr="002302AE" w:rsidRDefault="002302AE" w:rsidP="002302AE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De 0 a 7 días</w:t>
            </w:r>
          </w:p>
        </w:tc>
        <w:tc>
          <w:tcPr>
            <w:tcW w:w="1240" w:type="dxa"/>
            <w:noWrap/>
            <w:hideMark/>
          </w:tcPr>
          <w:p w14:paraId="0D09F35A" w14:textId="77777777" w:rsidR="002302AE" w:rsidRPr="002302AE" w:rsidRDefault="002302AE" w:rsidP="002302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21</w:t>
            </w:r>
          </w:p>
        </w:tc>
        <w:tc>
          <w:tcPr>
            <w:tcW w:w="1240" w:type="dxa"/>
            <w:noWrap/>
            <w:hideMark/>
          </w:tcPr>
          <w:p w14:paraId="51C96A82" w14:textId="77777777" w:rsidR="002302AE" w:rsidRPr="002302AE" w:rsidRDefault="002302AE" w:rsidP="002302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20</w:t>
            </w:r>
          </w:p>
        </w:tc>
        <w:tc>
          <w:tcPr>
            <w:tcW w:w="1240" w:type="dxa"/>
            <w:noWrap/>
            <w:hideMark/>
          </w:tcPr>
          <w:p w14:paraId="3707DA83" w14:textId="77777777" w:rsidR="002302AE" w:rsidRPr="002302AE" w:rsidRDefault="002302AE" w:rsidP="002302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12</w:t>
            </w:r>
          </w:p>
        </w:tc>
        <w:tc>
          <w:tcPr>
            <w:tcW w:w="1240" w:type="dxa"/>
            <w:noWrap/>
            <w:hideMark/>
          </w:tcPr>
          <w:p w14:paraId="4356B2E6" w14:textId="77777777" w:rsidR="002302AE" w:rsidRPr="002302AE" w:rsidRDefault="002302AE" w:rsidP="002302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53</w:t>
            </w:r>
          </w:p>
        </w:tc>
      </w:tr>
      <w:tr w:rsidR="002302AE" w:rsidRPr="002302AE" w14:paraId="694B578D" w14:textId="77777777" w:rsidTr="0027698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hideMark/>
          </w:tcPr>
          <w:p w14:paraId="30132043" w14:textId="77777777" w:rsidR="002302AE" w:rsidRPr="002302AE" w:rsidRDefault="002302AE" w:rsidP="002302AE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De 8 a 15 días</w:t>
            </w:r>
          </w:p>
        </w:tc>
        <w:tc>
          <w:tcPr>
            <w:tcW w:w="1240" w:type="dxa"/>
            <w:noWrap/>
            <w:hideMark/>
          </w:tcPr>
          <w:p w14:paraId="68C96DB3" w14:textId="77777777" w:rsidR="002302AE" w:rsidRPr="002302AE" w:rsidRDefault="002302AE" w:rsidP="002302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1240" w:type="dxa"/>
            <w:noWrap/>
            <w:hideMark/>
          </w:tcPr>
          <w:p w14:paraId="1282512F" w14:textId="77777777" w:rsidR="002302AE" w:rsidRPr="002302AE" w:rsidRDefault="002302AE" w:rsidP="002302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8</w:t>
            </w:r>
          </w:p>
        </w:tc>
        <w:tc>
          <w:tcPr>
            <w:tcW w:w="1240" w:type="dxa"/>
            <w:noWrap/>
            <w:hideMark/>
          </w:tcPr>
          <w:p w14:paraId="2C7133CB" w14:textId="77777777" w:rsidR="002302AE" w:rsidRPr="002302AE" w:rsidRDefault="002302AE" w:rsidP="002302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1240" w:type="dxa"/>
            <w:noWrap/>
            <w:hideMark/>
          </w:tcPr>
          <w:p w14:paraId="0DDCC3AC" w14:textId="77777777" w:rsidR="002302AE" w:rsidRPr="002302AE" w:rsidRDefault="002302AE" w:rsidP="002302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12</w:t>
            </w:r>
          </w:p>
        </w:tc>
      </w:tr>
      <w:tr w:rsidR="002302AE" w:rsidRPr="002302AE" w14:paraId="0CE5DDDD" w14:textId="77777777" w:rsidTr="00276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hideMark/>
          </w:tcPr>
          <w:p w14:paraId="0A6AB3A9" w14:textId="77777777" w:rsidR="002302AE" w:rsidRPr="002302AE" w:rsidRDefault="002302AE" w:rsidP="002302AE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Más de 15 días</w:t>
            </w:r>
          </w:p>
        </w:tc>
        <w:tc>
          <w:tcPr>
            <w:tcW w:w="1240" w:type="dxa"/>
            <w:noWrap/>
            <w:hideMark/>
          </w:tcPr>
          <w:p w14:paraId="3A7B2267" w14:textId="77777777" w:rsidR="002302AE" w:rsidRPr="002302AE" w:rsidRDefault="002302AE" w:rsidP="002302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21</w:t>
            </w:r>
          </w:p>
        </w:tc>
        <w:tc>
          <w:tcPr>
            <w:tcW w:w="1240" w:type="dxa"/>
            <w:noWrap/>
            <w:hideMark/>
          </w:tcPr>
          <w:p w14:paraId="20E39240" w14:textId="77777777" w:rsidR="002302AE" w:rsidRPr="002302AE" w:rsidRDefault="002302AE" w:rsidP="002302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5</w:t>
            </w:r>
          </w:p>
        </w:tc>
        <w:tc>
          <w:tcPr>
            <w:tcW w:w="1240" w:type="dxa"/>
            <w:noWrap/>
            <w:hideMark/>
          </w:tcPr>
          <w:p w14:paraId="556E6A01" w14:textId="77777777" w:rsidR="002302AE" w:rsidRPr="002302AE" w:rsidRDefault="002302AE" w:rsidP="002302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7</w:t>
            </w:r>
          </w:p>
        </w:tc>
        <w:tc>
          <w:tcPr>
            <w:tcW w:w="1240" w:type="dxa"/>
            <w:noWrap/>
            <w:hideMark/>
          </w:tcPr>
          <w:p w14:paraId="07E59084" w14:textId="77777777" w:rsidR="002302AE" w:rsidRPr="002302AE" w:rsidRDefault="002302AE" w:rsidP="002302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33</w:t>
            </w:r>
          </w:p>
        </w:tc>
      </w:tr>
      <w:tr w:rsidR="002302AE" w:rsidRPr="002302AE" w14:paraId="4516645B" w14:textId="77777777" w:rsidTr="0027698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hideMark/>
          </w:tcPr>
          <w:p w14:paraId="697D2CD1" w14:textId="77777777" w:rsidR="002302AE" w:rsidRPr="002302AE" w:rsidRDefault="002302AE" w:rsidP="002302AE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TOTAL</w:t>
            </w:r>
          </w:p>
        </w:tc>
        <w:tc>
          <w:tcPr>
            <w:tcW w:w="1240" w:type="dxa"/>
            <w:noWrap/>
            <w:hideMark/>
          </w:tcPr>
          <w:p w14:paraId="022D3D59" w14:textId="77777777" w:rsidR="002302AE" w:rsidRPr="002302AE" w:rsidRDefault="002302AE" w:rsidP="002302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45</w:t>
            </w:r>
          </w:p>
        </w:tc>
        <w:tc>
          <w:tcPr>
            <w:tcW w:w="1240" w:type="dxa"/>
            <w:noWrap/>
            <w:hideMark/>
          </w:tcPr>
          <w:p w14:paraId="1C9736A2" w14:textId="77777777" w:rsidR="002302AE" w:rsidRPr="002302AE" w:rsidRDefault="002302AE" w:rsidP="002302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33</w:t>
            </w:r>
          </w:p>
        </w:tc>
        <w:tc>
          <w:tcPr>
            <w:tcW w:w="1240" w:type="dxa"/>
            <w:noWrap/>
            <w:hideMark/>
          </w:tcPr>
          <w:p w14:paraId="70179A46" w14:textId="77777777" w:rsidR="002302AE" w:rsidRPr="002302AE" w:rsidRDefault="002302AE" w:rsidP="002302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20</w:t>
            </w:r>
          </w:p>
        </w:tc>
        <w:tc>
          <w:tcPr>
            <w:tcW w:w="1240" w:type="dxa"/>
            <w:noWrap/>
            <w:hideMark/>
          </w:tcPr>
          <w:p w14:paraId="548673D4" w14:textId="77777777" w:rsidR="002302AE" w:rsidRPr="002302AE" w:rsidRDefault="002302AE" w:rsidP="002302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2302AE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ES"/>
              </w:rPr>
              <w:t>98</w:t>
            </w:r>
          </w:p>
        </w:tc>
      </w:tr>
    </w:tbl>
    <w:p w14:paraId="5687B222" w14:textId="0ACDCF00" w:rsidR="002302AE" w:rsidRPr="005745EC" w:rsidRDefault="002302AE">
      <w:pPr>
        <w:rPr>
          <w:rFonts w:ascii="Arial Narrow" w:hAnsi="Arial Narrow"/>
          <w:b/>
          <w:sz w:val="24"/>
          <w:szCs w:val="24"/>
        </w:rPr>
      </w:pPr>
    </w:p>
    <w:p w14:paraId="27E763DD" w14:textId="72AE4F6F" w:rsidR="002302AE" w:rsidRPr="005745EC" w:rsidRDefault="002302AE">
      <w:pPr>
        <w:rPr>
          <w:noProof/>
          <w:sz w:val="24"/>
          <w:szCs w:val="24"/>
        </w:rPr>
      </w:pPr>
    </w:p>
    <w:p w14:paraId="0BD74661" w14:textId="211A3A53" w:rsidR="003E607C" w:rsidRPr="005745EC" w:rsidRDefault="003E607C">
      <w:pPr>
        <w:rPr>
          <w:rFonts w:ascii="Arial Narrow" w:hAnsi="Arial Narrow"/>
          <w:b/>
          <w:sz w:val="24"/>
          <w:szCs w:val="24"/>
        </w:rPr>
      </w:pPr>
    </w:p>
    <w:sectPr w:rsidR="003E607C" w:rsidRPr="005745EC" w:rsidSect="00182ED1">
      <w:headerReference w:type="default" r:id="rId12"/>
      <w:footerReference w:type="default" r:id="rId13"/>
      <w:pgSz w:w="16838" w:h="11906" w:orient="landscape"/>
      <w:pgMar w:top="1985" w:right="720" w:bottom="426" w:left="720" w:header="708" w:footer="5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DF2B3D" w14:textId="77777777" w:rsidR="009D7913" w:rsidRDefault="009D7913" w:rsidP="00EC7C73">
      <w:pPr>
        <w:spacing w:after="0" w:line="240" w:lineRule="auto"/>
      </w:pPr>
      <w:r>
        <w:separator/>
      </w:r>
    </w:p>
  </w:endnote>
  <w:endnote w:type="continuationSeparator" w:id="0">
    <w:p w14:paraId="7CD75422" w14:textId="77777777" w:rsidR="009D7913" w:rsidRDefault="009D7913" w:rsidP="00EC7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0613D" w14:textId="77777777" w:rsidR="00182ED1" w:rsidRDefault="00182ED1">
    <w:pPr>
      <w:pBdr>
        <w:left w:val="single" w:sz="12" w:space="11" w:color="5B9BD5" w:themeColor="accent1"/>
      </w:pBdr>
      <w:tabs>
        <w:tab w:val="left" w:pos="622"/>
      </w:tabs>
      <w:spacing w:after="0"/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</w:pP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fldChar w:fldCharType="begin"/>
    </w: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instrText>PAGE   \* MERGEFORMAT</w:instrText>
    </w: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fldChar w:fldCharType="separate"/>
    </w:r>
    <w:r w:rsidR="002761DA">
      <w:rPr>
        <w:rFonts w:asciiTheme="majorHAnsi" w:eastAsiaTheme="majorEastAsia" w:hAnsiTheme="majorHAnsi" w:cstheme="majorBidi"/>
        <w:noProof/>
        <w:color w:val="2E74B5" w:themeColor="accent1" w:themeShade="BF"/>
        <w:sz w:val="26"/>
        <w:szCs w:val="26"/>
      </w:rPr>
      <w:t>12</w:t>
    </w: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fldChar w:fldCharType="end"/>
    </w:r>
  </w:p>
  <w:p w14:paraId="2E6BE636" w14:textId="06A68867" w:rsidR="00182ED1" w:rsidRDefault="00182ED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EC1CD6" w14:textId="77777777" w:rsidR="009D7913" w:rsidRDefault="009D7913" w:rsidP="00EC7C73">
      <w:pPr>
        <w:spacing w:after="0" w:line="240" w:lineRule="auto"/>
      </w:pPr>
      <w:r>
        <w:separator/>
      </w:r>
    </w:p>
  </w:footnote>
  <w:footnote w:type="continuationSeparator" w:id="0">
    <w:p w14:paraId="650EF2B8" w14:textId="77777777" w:rsidR="009D7913" w:rsidRDefault="009D7913" w:rsidP="00EC7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AE9245" w14:textId="1DDB002B" w:rsidR="004C04F4" w:rsidRPr="0075186B" w:rsidRDefault="004C04F4" w:rsidP="0075186B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5A95629F" wp14:editId="3115D010">
          <wp:simplePos x="0" y="0"/>
          <wp:positionH relativeFrom="margin">
            <wp:align>left</wp:align>
          </wp:positionH>
          <wp:positionV relativeFrom="paragraph">
            <wp:posOffset>-231702</wp:posOffset>
          </wp:positionV>
          <wp:extent cx="1891181" cy="815724"/>
          <wp:effectExtent l="0" t="0" r="0" b="381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ervi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1181" cy="815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357D7"/>
    <w:multiLevelType w:val="hybridMultilevel"/>
    <w:tmpl w:val="1B3E85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44D84"/>
    <w:multiLevelType w:val="hybridMultilevel"/>
    <w:tmpl w:val="241A79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3343C"/>
    <w:multiLevelType w:val="hybridMultilevel"/>
    <w:tmpl w:val="286C00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600413"/>
    <w:multiLevelType w:val="hybridMultilevel"/>
    <w:tmpl w:val="E1867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1440FF"/>
    <w:multiLevelType w:val="hybridMultilevel"/>
    <w:tmpl w:val="878817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BE6"/>
    <w:rsid w:val="00043FA6"/>
    <w:rsid w:val="00064656"/>
    <w:rsid w:val="000A7964"/>
    <w:rsid w:val="000B376C"/>
    <w:rsid w:val="000B5F31"/>
    <w:rsid w:val="000E741B"/>
    <w:rsid w:val="000F7B3D"/>
    <w:rsid w:val="00127C24"/>
    <w:rsid w:val="001315B8"/>
    <w:rsid w:val="001608A0"/>
    <w:rsid w:val="001643CB"/>
    <w:rsid w:val="00182ED1"/>
    <w:rsid w:val="001A7E66"/>
    <w:rsid w:val="001D1520"/>
    <w:rsid w:val="001E66DF"/>
    <w:rsid w:val="001F29A4"/>
    <w:rsid w:val="002302AE"/>
    <w:rsid w:val="00230BA7"/>
    <w:rsid w:val="002412BA"/>
    <w:rsid w:val="002646EE"/>
    <w:rsid w:val="002673EB"/>
    <w:rsid w:val="002761DA"/>
    <w:rsid w:val="00276986"/>
    <w:rsid w:val="002771D3"/>
    <w:rsid w:val="002C12EA"/>
    <w:rsid w:val="002F47CE"/>
    <w:rsid w:val="003255C8"/>
    <w:rsid w:val="0033744F"/>
    <w:rsid w:val="00356AD6"/>
    <w:rsid w:val="00375F38"/>
    <w:rsid w:val="00392BCE"/>
    <w:rsid w:val="003E607C"/>
    <w:rsid w:val="00403271"/>
    <w:rsid w:val="00407025"/>
    <w:rsid w:val="0043162F"/>
    <w:rsid w:val="0043790B"/>
    <w:rsid w:val="004635CA"/>
    <w:rsid w:val="0046701C"/>
    <w:rsid w:val="00476D7E"/>
    <w:rsid w:val="00481A5A"/>
    <w:rsid w:val="004C04F4"/>
    <w:rsid w:val="005122C1"/>
    <w:rsid w:val="00517A11"/>
    <w:rsid w:val="00517AAF"/>
    <w:rsid w:val="00524559"/>
    <w:rsid w:val="00573548"/>
    <w:rsid w:val="005745EC"/>
    <w:rsid w:val="005A6151"/>
    <w:rsid w:val="005D00B3"/>
    <w:rsid w:val="005E606A"/>
    <w:rsid w:val="005F3072"/>
    <w:rsid w:val="005F35C8"/>
    <w:rsid w:val="005F69AA"/>
    <w:rsid w:val="006105E8"/>
    <w:rsid w:val="00626FB4"/>
    <w:rsid w:val="00632D53"/>
    <w:rsid w:val="00633306"/>
    <w:rsid w:val="00656B05"/>
    <w:rsid w:val="00692CC2"/>
    <w:rsid w:val="00696683"/>
    <w:rsid w:val="006A4A2A"/>
    <w:rsid w:val="006D0088"/>
    <w:rsid w:val="0070037B"/>
    <w:rsid w:val="00705C11"/>
    <w:rsid w:val="00707774"/>
    <w:rsid w:val="00726352"/>
    <w:rsid w:val="00734D3F"/>
    <w:rsid w:val="0075186B"/>
    <w:rsid w:val="00786FEF"/>
    <w:rsid w:val="007912EB"/>
    <w:rsid w:val="00793D11"/>
    <w:rsid w:val="007B7142"/>
    <w:rsid w:val="007E3398"/>
    <w:rsid w:val="007E65A0"/>
    <w:rsid w:val="00820924"/>
    <w:rsid w:val="008A6EFC"/>
    <w:rsid w:val="008C64F6"/>
    <w:rsid w:val="008E17F0"/>
    <w:rsid w:val="00916152"/>
    <w:rsid w:val="009266A5"/>
    <w:rsid w:val="00944DF3"/>
    <w:rsid w:val="00946B57"/>
    <w:rsid w:val="00984CE8"/>
    <w:rsid w:val="0098523C"/>
    <w:rsid w:val="00993C05"/>
    <w:rsid w:val="00995321"/>
    <w:rsid w:val="009A01FE"/>
    <w:rsid w:val="009A27E9"/>
    <w:rsid w:val="009A48B5"/>
    <w:rsid w:val="009A5D5B"/>
    <w:rsid w:val="009A66AA"/>
    <w:rsid w:val="009A7B7F"/>
    <w:rsid w:val="009C7876"/>
    <w:rsid w:val="009D7913"/>
    <w:rsid w:val="00A0759D"/>
    <w:rsid w:val="00A1136B"/>
    <w:rsid w:val="00A172F0"/>
    <w:rsid w:val="00A25A45"/>
    <w:rsid w:val="00A34DCA"/>
    <w:rsid w:val="00A629EB"/>
    <w:rsid w:val="00AF4AAE"/>
    <w:rsid w:val="00B35A30"/>
    <w:rsid w:val="00B52925"/>
    <w:rsid w:val="00B55644"/>
    <w:rsid w:val="00B641F0"/>
    <w:rsid w:val="00B66F49"/>
    <w:rsid w:val="00B72B07"/>
    <w:rsid w:val="00B82641"/>
    <w:rsid w:val="00BC1E85"/>
    <w:rsid w:val="00BD1BBA"/>
    <w:rsid w:val="00BE7111"/>
    <w:rsid w:val="00BF6762"/>
    <w:rsid w:val="00C00A8E"/>
    <w:rsid w:val="00C20CC1"/>
    <w:rsid w:val="00C20F30"/>
    <w:rsid w:val="00C22ED8"/>
    <w:rsid w:val="00C43C8C"/>
    <w:rsid w:val="00C90D8C"/>
    <w:rsid w:val="00C97615"/>
    <w:rsid w:val="00CA083A"/>
    <w:rsid w:val="00CB26C8"/>
    <w:rsid w:val="00CB6C9F"/>
    <w:rsid w:val="00CD1997"/>
    <w:rsid w:val="00D4176B"/>
    <w:rsid w:val="00D62615"/>
    <w:rsid w:val="00D672C6"/>
    <w:rsid w:val="00D7786F"/>
    <w:rsid w:val="00D83DB1"/>
    <w:rsid w:val="00DA4F6E"/>
    <w:rsid w:val="00DA6BE6"/>
    <w:rsid w:val="00DE78C1"/>
    <w:rsid w:val="00E0538B"/>
    <w:rsid w:val="00E2470E"/>
    <w:rsid w:val="00E45124"/>
    <w:rsid w:val="00EA48C2"/>
    <w:rsid w:val="00EC3785"/>
    <w:rsid w:val="00EC7C73"/>
    <w:rsid w:val="00EE5D8C"/>
    <w:rsid w:val="00EF780B"/>
    <w:rsid w:val="00F13EE1"/>
    <w:rsid w:val="00F16675"/>
    <w:rsid w:val="00F37587"/>
    <w:rsid w:val="00F77CA2"/>
    <w:rsid w:val="00FA306A"/>
    <w:rsid w:val="00FA6438"/>
    <w:rsid w:val="00FC480C"/>
    <w:rsid w:val="00FC7D2E"/>
    <w:rsid w:val="00FD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0AE3BB"/>
  <w15:chartTrackingRefBased/>
  <w15:docId w15:val="{A9F112B3-72B5-404E-B486-6932438E7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4-nfasis1">
    <w:name w:val="Grid Table 4 Accent 1"/>
    <w:basedOn w:val="Tablanormal"/>
    <w:uiPriority w:val="49"/>
    <w:rsid w:val="009266A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Prrafodelista">
    <w:name w:val="List Paragraph"/>
    <w:basedOn w:val="Normal"/>
    <w:uiPriority w:val="34"/>
    <w:qFormat/>
    <w:rsid w:val="002412B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C7C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7C73"/>
  </w:style>
  <w:style w:type="paragraph" w:styleId="Piedepgina">
    <w:name w:val="footer"/>
    <w:basedOn w:val="Normal"/>
    <w:link w:val="PiedepginaCar"/>
    <w:uiPriority w:val="99"/>
    <w:unhideWhenUsed/>
    <w:rsid w:val="00EC7C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7C73"/>
  </w:style>
  <w:style w:type="paragraph" w:styleId="Textodeglobo">
    <w:name w:val="Balloon Text"/>
    <w:basedOn w:val="Normal"/>
    <w:link w:val="TextodegloboCar"/>
    <w:uiPriority w:val="99"/>
    <w:semiHidden/>
    <w:unhideWhenUsed/>
    <w:rsid w:val="00EC7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7C73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B55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2">
    <w:name w:val="Grid Table 5 Dark Accent 2"/>
    <w:basedOn w:val="Tablanormal"/>
    <w:uiPriority w:val="50"/>
    <w:rsid w:val="00C9761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2769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Peticiones por servicio o centro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Peticiones por servicio</c:v>
                </c:pt>
              </c:strCache>
            </c:strRef>
          </c:tx>
          <c:spPr>
            <a:gradFill flip="none" rotWithShape="1">
              <a:gsLst>
                <a:gs pos="0">
                  <a:schemeClr val="accent4"/>
                </a:gs>
                <a:gs pos="75000">
                  <a:schemeClr val="accent4">
                    <a:lumMod val="60000"/>
                    <a:lumOff val="40000"/>
                  </a:schemeClr>
                </a:gs>
                <a:gs pos="51000">
                  <a:schemeClr val="accent4">
                    <a:alpha val="75000"/>
                  </a:schemeClr>
                </a:gs>
                <a:gs pos="100000">
                  <a:schemeClr val="accent4">
                    <a:lumMod val="20000"/>
                    <a:lumOff val="80000"/>
                    <a:alpha val="15000"/>
                  </a:schemeClr>
                </a:gs>
              </a:gsLst>
              <a:lin ang="10800000" scaled="1"/>
              <a:tileRect/>
            </a:gradFill>
            <a:ln>
              <a:noFill/>
            </a:ln>
            <a:effectLst/>
          </c:spPr>
          <c:invertIfNegative val="0"/>
          <c:cat>
            <c:strRef>
              <c:f>Hoja1!$A$2:$A$23</c:f>
              <c:strCache>
                <c:ptCount val="21"/>
                <c:pt idx="0">
                  <c:v>Personal</c:v>
                </c:pt>
                <c:pt idx="1">
                  <c:v>Consumo</c:v>
                </c:pt>
                <c:pt idx="2">
                  <c:v>Área de Contratación y Administración Electrónica</c:v>
                </c:pt>
                <c:pt idx="3">
                  <c:v>Incidencias Técnicas</c:v>
                </c:pt>
                <c:pt idx="4">
                  <c:v>REVAL</c:v>
                </c:pt>
                <c:pt idx="5">
                  <c:v>Oficina del Emprendedor</c:v>
                </c:pt>
                <c:pt idx="6">
                  <c:v>Urbanismo</c:v>
                </c:pt>
                <c:pt idx="7">
                  <c:v>Acción Social</c:v>
                </c:pt>
                <c:pt idx="8">
                  <c:v>Deportes y Juventud</c:v>
                </c:pt>
                <c:pt idx="9">
                  <c:v>Medio Ambiente</c:v>
                </c:pt>
                <c:pt idx="10">
                  <c:v>Vías y Obras</c:v>
                </c:pt>
                <c:pt idx="11">
                  <c:v>Asesoramiento a Municipios</c:v>
                </c:pt>
                <c:pt idx="12">
                  <c:v>Cultura</c:v>
                </c:pt>
                <c:pt idx="13">
                  <c:v>Turismo</c:v>
                </c:pt>
                <c:pt idx="14">
                  <c:v>Residencia Cardenal Marcelo</c:v>
                </c:pt>
                <c:pt idx="15">
                  <c:v>Residencia Doctor Villacián</c:v>
                </c:pt>
                <c:pt idx="16">
                  <c:v>Archivo Provincial</c:v>
                </c:pt>
                <c:pt idx="17">
                  <c:v>Área de Asistencia y Cooperación a Municipios</c:v>
                </c:pt>
                <c:pt idx="18">
                  <c:v>Presidencia</c:v>
                </c:pt>
                <c:pt idx="19">
                  <c:v>Familia e Igualdad</c:v>
                </c:pt>
                <c:pt idx="20">
                  <c:v>Transparencia y Participación</c:v>
                </c:pt>
              </c:strCache>
            </c:strRef>
          </c:cat>
          <c:val>
            <c:numRef>
              <c:f>Hoja1!$B$2:$B$23</c:f>
              <c:numCache>
                <c:formatCode>General</c:formatCode>
                <c:ptCount val="21"/>
                <c:pt idx="0">
                  <c:v>20</c:v>
                </c:pt>
                <c:pt idx="1">
                  <c:v>13</c:v>
                </c:pt>
                <c:pt idx="2">
                  <c:v>9</c:v>
                </c:pt>
                <c:pt idx="3">
                  <c:v>9</c:v>
                </c:pt>
                <c:pt idx="4">
                  <c:v>9</c:v>
                </c:pt>
                <c:pt idx="5">
                  <c:v>6</c:v>
                </c:pt>
                <c:pt idx="6">
                  <c:v>5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2</c:v>
                </c:pt>
                <c:pt idx="12">
                  <c:v>2</c:v>
                </c:pt>
                <c:pt idx="13">
                  <c:v>2</c:v>
                </c:pt>
                <c:pt idx="14">
                  <c:v>2</c:v>
                </c:pt>
                <c:pt idx="15">
                  <c:v>2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13-4B68-91E7-705908762B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26"/>
        <c:overlap val="-58"/>
        <c:axId val="2010264959"/>
        <c:axId val="2103770335"/>
      </c:barChart>
      <c:catAx>
        <c:axId val="201026495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103770335"/>
        <c:crosses val="autoZero"/>
        <c:auto val="1"/>
        <c:lblAlgn val="ctr"/>
        <c:lblOffset val="100"/>
        <c:noMultiLvlLbl val="0"/>
      </c:catAx>
      <c:valAx>
        <c:axId val="2103770335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99000">
                    <a:schemeClr val="tx1">
                      <a:lumMod val="25000"/>
                      <a:lumOff val="75000"/>
                    </a:schemeClr>
                  </a:gs>
                  <a:gs pos="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0102649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Tipos de peticiones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D5F-4612-975E-B761B41035A7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D5F-4612-975E-B761B41035A7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D5F-4612-975E-B761B41035A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Hoja1!$A$2:$A$4</c:f>
              <c:strCache>
                <c:ptCount val="3"/>
                <c:pt idx="0">
                  <c:v>Consultas</c:v>
                </c:pt>
                <c:pt idx="1">
                  <c:v>Quejas </c:v>
                </c:pt>
                <c:pt idx="2">
                  <c:v>Sugerencias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51</c:v>
                </c:pt>
                <c:pt idx="1">
                  <c:v>40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D5F-4612-975E-B761B41035A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Plazo de resolución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D14-476A-9BD5-C0437CF939EA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D14-476A-9BD5-C0437CF939EA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D14-476A-9BD5-C0437CF939E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Hoja1!$A$2:$A$4</c:f>
              <c:strCache>
                <c:ptCount val="3"/>
                <c:pt idx="0">
                  <c:v>De 0 a 7 días</c:v>
                </c:pt>
                <c:pt idx="1">
                  <c:v>De 8 a 15 días</c:v>
                </c:pt>
                <c:pt idx="2">
                  <c:v>Más de 15 días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53</c:v>
                </c:pt>
                <c:pt idx="1">
                  <c:v>12</c:v>
                </c:pt>
                <c:pt idx="2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D14-476A-9BD5-C0437CF939EA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10800000" scaled="1"/>
        <a:tileRect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10800000" scaled="1"/>
        <a:tileRect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99000">
              <a:schemeClr val="tx1">
                <a:lumMod val="25000"/>
                <a:lumOff val="75000"/>
              </a:schemeClr>
            </a:gs>
            <a:gs pos="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15000"/>
                <a:lumOff val="85000"/>
              </a:schemeClr>
            </a:gs>
            <a:gs pos="0">
              <a:schemeClr val="tx1">
                <a:lumMod val="5000"/>
                <a:lumOff val="9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91152-2543-43CC-89F3-3AD7B0B7E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464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agosto 2020</dc:creator>
  <cp:keywords/>
  <dc:description/>
  <cp:lastModifiedBy>María Pilar García Gamarra</cp:lastModifiedBy>
  <cp:revision>5</cp:revision>
  <cp:lastPrinted>2020-10-22T07:05:00Z</cp:lastPrinted>
  <dcterms:created xsi:type="dcterms:W3CDTF">2020-12-03T08:04:00Z</dcterms:created>
  <dcterms:modified xsi:type="dcterms:W3CDTF">2020-12-23T09:32:00Z</dcterms:modified>
</cp:coreProperties>
</file>